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B7BCB" w14:textId="638D5545" w:rsidR="00DA6AA5" w:rsidRDefault="00DA6AA5" w:rsidP="007D68C4">
      <w:pPr>
        <w:ind w:left="567" w:hanging="283"/>
        <w:jc w:val="center"/>
        <w:rPr>
          <w:b/>
          <w:bCs/>
          <w:szCs w:val="24"/>
        </w:rPr>
      </w:pPr>
    </w:p>
    <w:p w14:paraId="548794FB" w14:textId="60E0D07F" w:rsidR="007D68C4" w:rsidRPr="00873A87" w:rsidRDefault="00B8718E" w:rsidP="007D68C4">
      <w:pPr>
        <w:ind w:left="567" w:hanging="283"/>
        <w:jc w:val="center"/>
        <w:rPr>
          <w:b/>
          <w:bCs/>
          <w:szCs w:val="24"/>
        </w:rPr>
      </w:pPr>
      <w:r>
        <w:rPr>
          <w:b/>
          <w:bCs/>
          <w:szCs w:val="24"/>
        </w:rPr>
        <w:t>NAPIREND TERVEZET</w:t>
      </w:r>
    </w:p>
    <w:p w14:paraId="706B425D" w14:textId="7D49010D" w:rsidR="007D68C4" w:rsidRPr="0062759A" w:rsidRDefault="007D68C4" w:rsidP="007D68C4">
      <w:pPr>
        <w:pStyle w:val="Cmsor7"/>
        <w:rPr>
          <w:sz w:val="24"/>
          <w:szCs w:val="24"/>
          <w:lang w:val="hu-HU"/>
        </w:rPr>
      </w:pPr>
      <w:r w:rsidRPr="00873A87">
        <w:rPr>
          <w:sz w:val="24"/>
          <w:szCs w:val="24"/>
        </w:rPr>
        <w:t>A Tagozat Elnökségi ülésére</w:t>
      </w:r>
    </w:p>
    <w:p w14:paraId="5DDDDA2D" w14:textId="42BAE472" w:rsidR="008E4D29" w:rsidRPr="00707DCA" w:rsidRDefault="006915CC" w:rsidP="008E4D29">
      <w:pPr>
        <w:pStyle w:val="Cm"/>
        <w:ind w:left="567" w:hanging="283"/>
        <w:rPr>
          <w:rFonts w:eastAsia="MS Mincho"/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Helyszín: Szentendre</w:t>
      </w:r>
      <w:r w:rsidR="001200E4">
        <w:rPr>
          <w:sz w:val="24"/>
          <w:szCs w:val="24"/>
          <w:lang w:val="hu-HU"/>
        </w:rPr>
        <w:t xml:space="preserve"> Dózsa György út 26</w:t>
      </w:r>
      <w:r>
        <w:rPr>
          <w:sz w:val="24"/>
          <w:szCs w:val="24"/>
          <w:lang w:val="hu-HU"/>
        </w:rPr>
        <w:t xml:space="preserve"> ÉMI-TÜV SÜD Iroda épület </w:t>
      </w:r>
    </w:p>
    <w:p w14:paraId="7F925BA8" w14:textId="77777777" w:rsidR="00D63197" w:rsidRDefault="003C1F3E" w:rsidP="00D63197">
      <w:pPr>
        <w:numPr>
          <w:ilvl w:val="0"/>
          <w:numId w:val="26"/>
        </w:numPr>
        <w:autoSpaceDE w:val="0"/>
        <w:autoSpaceDN w:val="0"/>
        <w:ind w:left="510" w:right="-283"/>
        <w:rPr>
          <w:rFonts w:eastAsia="MS Mincho"/>
          <w:szCs w:val="24"/>
        </w:rPr>
      </w:pPr>
      <w:r w:rsidRPr="00873A87">
        <w:rPr>
          <w:szCs w:val="24"/>
        </w:rPr>
        <w:t>Események</w:t>
      </w:r>
    </w:p>
    <w:p w14:paraId="34851BE3" w14:textId="271BDF27" w:rsidR="001200E4" w:rsidRDefault="001200E4" w:rsidP="001200E4">
      <w:pPr>
        <w:numPr>
          <w:ilvl w:val="1"/>
          <w:numId w:val="26"/>
        </w:numPr>
        <w:autoSpaceDE w:val="0"/>
        <w:autoSpaceDN w:val="0"/>
        <w:ind w:right="-283"/>
        <w:rPr>
          <w:szCs w:val="24"/>
        </w:rPr>
      </w:pPr>
      <w:r>
        <w:rPr>
          <w:szCs w:val="24"/>
        </w:rPr>
        <w:t xml:space="preserve">OEME Új elnöke </w:t>
      </w:r>
      <w:proofErr w:type="spellStart"/>
      <w:r>
        <w:rPr>
          <w:szCs w:val="24"/>
        </w:rPr>
        <w:t>Kácser</w:t>
      </w:r>
      <w:proofErr w:type="spellEnd"/>
      <w:r>
        <w:rPr>
          <w:szCs w:val="24"/>
        </w:rPr>
        <w:t xml:space="preserve"> Zoltán, új elnökségi tag </w:t>
      </w:r>
      <w:proofErr w:type="spellStart"/>
      <w:r>
        <w:rPr>
          <w:szCs w:val="24"/>
        </w:rPr>
        <w:t>Sülle</w:t>
      </w:r>
      <w:proofErr w:type="spellEnd"/>
      <w:r>
        <w:rPr>
          <w:szCs w:val="24"/>
        </w:rPr>
        <w:t xml:space="preserve"> Miklós</w:t>
      </w:r>
    </w:p>
    <w:p w14:paraId="59CD5147" w14:textId="66292592" w:rsidR="00345E70" w:rsidRPr="00345E70" w:rsidRDefault="0062759A" w:rsidP="0085534A">
      <w:pPr>
        <w:numPr>
          <w:ilvl w:val="1"/>
          <w:numId w:val="26"/>
        </w:numPr>
        <w:autoSpaceDE w:val="0"/>
        <w:autoSpaceDN w:val="0"/>
        <w:ind w:right="-283"/>
        <w:rPr>
          <w:rFonts w:eastAsia="MS Mincho"/>
          <w:szCs w:val="24"/>
        </w:rPr>
      </w:pPr>
      <w:r w:rsidRPr="00D63197">
        <w:rPr>
          <w:szCs w:val="24"/>
        </w:rPr>
        <w:t xml:space="preserve">A </w:t>
      </w:r>
      <w:r w:rsidR="00D63197">
        <w:rPr>
          <w:szCs w:val="24"/>
        </w:rPr>
        <w:t xml:space="preserve">BPMK </w:t>
      </w:r>
      <w:r w:rsidR="00345E70">
        <w:rPr>
          <w:szCs w:val="24"/>
        </w:rPr>
        <w:t xml:space="preserve">közgyűlésén (2021.júni 25) jelen volt tagozatunkból Palla M. és Némethy Z. Részvételi arány 47 </w:t>
      </w:r>
      <w:proofErr w:type="gramStart"/>
      <w:r w:rsidR="00345E70">
        <w:rPr>
          <w:szCs w:val="24"/>
        </w:rPr>
        <w:t>% ,</w:t>
      </w:r>
      <w:proofErr w:type="gramEnd"/>
      <w:r w:rsidR="00345E70">
        <w:rPr>
          <w:szCs w:val="24"/>
        </w:rPr>
        <w:t xml:space="preserve"> tehát határozatképtelen, a megismételt közgyűlés (2021. júli12.) minden előterjesztést egyhangúan elfogadott.</w:t>
      </w:r>
    </w:p>
    <w:p w14:paraId="394C5BF3" w14:textId="17BCFED2" w:rsidR="00DA1D17" w:rsidRPr="00B94BC4" w:rsidRDefault="00345E70" w:rsidP="002E73F4">
      <w:pPr>
        <w:numPr>
          <w:ilvl w:val="1"/>
          <w:numId w:val="26"/>
        </w:numPr>
        <w:autoSpaceDE w:val="0"/>
        <w:autoSpaceDN w:val="0"/>
        <w:ind w:right="-283"/>
        <w:rPr>
          <w:rFonts w:eastAsia="MS Mincho"/>
          <w:szCs w:val="24"/>
        </w:rPr>
      </w:pPr>
      <w:r w:rsidRPr="00DA1D17">
        <w:rPr>
          <w:szCs w:val="24"/>
        </w:rPr>
        <w:t xml:space="preserve">A </w:t>
      </w:r>
      <w:r w:rsidR="00D63197" w:rsidRPr="00DA1D17">
        <w:rPr>
          <w:szCs w:val="24"/>
        </w:rPr>
        <w:t>MMK közgyűlése</w:t>
      </w:r>
      <w:r w:rsidRPr="00DA1D17">
        <w:rPr>
          <w:szCs w:val="24"/>
        </w:rPr>
        <w:t xml:space="preserve"> (2021. július 2.) jelen volt 186 fő 66,2%. Tagozatunkb</w:t>
      </w:r>
      <w:r w:rsidR="00DA1D17">
        <w:rPr>
          <w:szCs w:val="24"/>
        </w:rPr>
        <w:t>ó</w:t>
      </w:r>
      <w:r w:rsidRPr="00DA1D17">
        <w:rPr>
          <w:szCs w:val="24"/>
        </w:rPr>
        <w:t xml:space="preserve">l </w:t>
      </w:r>
      <w:r w:rsidR="00B94BC4">
        <w:rPr>
          <w:szCs w:val="24"/>
        </w:rPr>
        <w:t xml:space="preserve">Darabos Z, </w:t>
      </w:r>
      <w:r w:rsidRPr="00DA1D17">
        <w:rPr>
          <w:szCs w:val="24"/>
        </w:rPr>
        <w:t xml:space="preserve">Palla M. </w:t>
      </w:r>
      <w:r w:rsidR="00B94BC4">
        <w:rPr>
          <w:szCs w:val="24"/>
        </w:rPr>
        <w:t xml:space="preserve">Szász Béla </w:t>
      </w:r>
      <w:r w:rsidR="00DA1D17">
        <w:rPr>
          <w:szCs w:val="24"/>
        </w:rPr>
        <w:t xml:space="preserve">és </w:t>
      </w:r>
      <w:r w:rsidRPr="00DA1D17">
        <w:rPr>
          <w:szCs w:val="24"/>
        </w:rPr>
        <w:t>Némethy Z, valamint</w:t>
      </w:r>
      <w:r w:rsidR="00D63197" w:rsidRPr="00DA1D17">
        <w:rPr>
          <w:szCs w:val="24"/>
        </w:rPr>
        <w:t xml:space="preserve"> </w:t>
      </w:r>
      <w:r w:rsidRPr="00DA1D17">
        <w:rPr>
          <w:szCs w:val="24"/>
        </w:rPr>
        <w:t>Gyökér I. és Magyar L.</w:t>
      </w:r>
      <w:r w:rsidR="00D63197" w:rsidRPr="00DA1D17">
        <w:rPr>
          <w:szCs w:val="24"/>
        </w:rPr>
        <w:t xml:space="preserve"> A beszámolókat és a költségvetéseket,</w:t>
      </w:r>
      <w:r w:rsidR="00DA1D17">
        <w:rPr>
          <w:szCs w:val="24"/>
        </w:rPr>
        <w:t xml:space="preserve"> lényegében egyhangúlag elfogadták az alaptagdíj 5 -</w:t>
      </w:r>
      <w:proofErr w:type="spellStart"/>
      <w:r w:rsidR="00DA1D17">
        <w:rPr>
          <w:szCs w:val="24"/>
        </w:rPr>
        <w:t>eFt</w:t>
      </w:r>
      <w:proofErr w:type="spellEnd"/>
      <w:r w:rsidR="00DA1D17">
        <w:rPr>
          <w:szCs w:val="24"/>
        </w:rPr>
        <w:t>-os emelését elutasították, maradt a korábbi 45.-eFt/év.</w:t>
      </w:r>
    </w:p>
    <w:p w14:paraId="44A130E1" w14:textId="1F9E62E1" w:rsidR="00B94BC4" w:rsidRPr="001200E4" w:rsidRDefault="00B94BC4" w:rsidP="002E73F4">
      <w:pPr>
        <w:numPr>
          <w:ilvl w:val="1"/>
          <w:numId w:val="26"/>
        </w:numPr>
        <w:autoSpaceDE w:val="0"/>
        <w:autoSpaceDN w:val="0"/>
        <w:ind w:right="-283"/>
        <w:rPr>
          <w:rFonts w:eastAsia="MS Mincho"/>
          <w:szCs w:val="24"/>
        </w:rPr>
      </w:pPr>
      <w:r>
        <w:rPr>
          <w:szCs w:val="24"/>
        </w:rPr>
        <w:t xml:space="preserve">Tagozati levél </w:t>
      </w:r>
      <w:r w:rsidR="001200E4">
        <w:rPr>
          <w:szCs w:val="24"/>
        </w:rPr>
        <w:t>Wéber Ernő elnök úrnak</w:t>
      </w:r>
      <w:r w:rsidR="00230FAC">
        <w:rPr>
          <w:szCs w:val="24"/>
        </w:rPr>
        <w:t xml:space="preserve"> </w:t>
      </w:r>
      <w:proofErr w:type="spellStart"/>
      <w:r w:rsidR="00230FAC">
        <w:rPr>
          <w:szCs w:val="24"/>
        </w:rPr>
        <w:t>Aéf</w:t>
      </w:r>
      <w:r w:rsidR="00E51056">
        <w:rPr>
          <w:szCs w:val="24"/>
        </w:rPr>
        <w:t>.</w:t>
      </w:r>
      <w:r w:rsidR="00230FAC">
        <w:rPr>
          <w:szCs w:val="24"/>
        </w:rPr>
        <w:t>T</w:t>
      </w:r>
      <w:r w:rsidR="007734F6">
        <w:rPr>
          <w:szCs w:val="24"/>
        </w:rPr>
        <w:t>a</w:t>
      </w:r>
      <w:r w:rsidR="00230FAC">
        <w:rPr>
          <w:szCs w:val="24"/>
        </w:rPr>
        <w:t>g</w:t>
      </w:r>
      <w:proofErr w:type="spellEnd"/>
      <w:r w:rsidR="00230FAC">
        <w:rPr>
          <w:szCs w:val="24"/>
        </w:rPr>
        <w:t xml:space="preserve"> </w:t>
      </w:r>
      <w:r w:rsidR="007734F6">
        <w:rPr>
          <w:szCs w:val="24"/>
        </w:rPr>
        <w:t>370</w:t>
      </w:r>
      <w:r w:rsidR="00230FAC">
        <w:rPr>
          <w:szCs w:val="24"/>
        </w:rPr>
        <w:t>/</w:t>
      </w:r>
      <w:r w:rsidR="007734F6">
        <w:rPr>
          <w:szCs w:val="24"/>
        </w:rPr>
        <w:t>2021.júni 18.</w:t>
      </w:r>
    </w:p>
    <w:p w14:paraId="6BBD5570" w14:textId="41F2B956" w:rsidR="001200E4" w:rsidRPr="001200E4" w:rsidRDefault="001200E4" w:rsidP="001200E4">
      <w:pPr>
        <w:numPr>
          <w:ilvl w:val="1"/>
          <w:numId w:val="26"/>
        </w:numPr>
        <w:autoSpaceDE w:val="0"/>
        <w:autoSpaceDN w:val="0"/>
        <w:ind w:right="-283"/>
        <w:rPr>
          <w:rFonts w:eastAsia="MS Mincho"/>
          <w:szCs w:val="24"/>
        </w:rPr>
      </w:pPr>
      <w:r>
        <w:rPr>
          <w:szCs w:val="24"/>
        </w:rPr>
        <w:t>Szakmérnök képzés a BME-n</w:t>
      </w:r>
      <w:r w:rsidRPr="001200E4">
        <w:rPr>
          <w:rFonts w:ascii="Times" w:eastAsia="Times New Roman" w:hAnsi="Times" w:cs="Times"/>
          <w:color w:val="000000"/>
          <w:szCs w:val="24"/>
          <w:lang w:eastAsia="hu-HU"/>
        </w:rPr>
        <w:t xml:space="preserve"> </w:t>
      </w:r>
      <w:proofErr w:type="spellStart"/>
      <w:r w:rsidR="007734F6">
        <w:rPr>
          <w:rFonts w:ascii="Times" w:eastAsia="Times New Roman" w:hAnsi="Times" w:cs="Times"/>
          <w:color w:val="000000"/>
          <w:szCs w:val="24"/>
          <w:lang w:eastAsia="hu-HU"/>
        </w:rPr>
        <w:t>Aéf</w:t>
      </w:r>
      <w:r w:rsidR="00E51056">
        <w:rPr>
          <w:rFonts w:ascii="Times" w:eastAsia="Times New Roman" w:hAnsi="Times" w:cs="Times"/>
          <w:color w:val="000000"/>
          <w:szCs w:val="24"/>
          <w:lang w:eastAsia="hu-HU"/>
        </w:rPr>
        <w:t>.</w:t>
      </w:r>
      <w:r w:rsidR="007734F6">
        <w:rPr>
          <w:rFonts w:ascii="Times" w:eastAsia="Times New Roman" w:hAnsi="Times" w:cs="Times"/>
          <w:color w:val="000000"/>
          <w:szCs w:val="24"/>
          <w:lang w:eastAsia="hu-HU"/>
        </w:rPr>
        <w:t>Tag</w:t>
      </w:r>
      <w:proofErr w:type="spellEnd"/>
      <w:r w:rsidR="007734F6">
        <w:rPr>
          <w:rFonts w:ascii="Times" w:eastAsia="Times New Roman" w:hAnsi="Times" w:cs="Times"/>
          <w:color w:val="000000"/>
          <w:szCs w:val="24"/>
          <w:lang w:eastAsia="hu-HU"/>
        </w:rPr>
        <w:t xml:space="preserve"> 372/2021</w:t>
      </w:r>
    </w:p>
    <w:p w14:paraId="4B346515" w14:textId="5482EC18" w:rsidR="001200E4" w:rsidRPr="0085534A" w:rsidRDefault="001200E4" w:rsidP="001200E4">
      <w:pPr>
        <w:numPr>
          <w:ilvl w:val="1"/>
          <w:numId w:val="26"/>
        </w:numPr>
        <w:autoSpaceDE w:val="0"/>
        <w:autoSpaceDN w:val="0"/>
        <w:ind w:right="-283"/>
        <w:rPr>
          <w:rFonts w:eastAsia="MS Mincho"/>
          <w:szCs w:val="24"/>
        </w:rPr>
      </w:pPr>
      <w:r w:rsidRPr="0085534A">
        <w:rPr>
          <w:rFonts w:ascii="Times" w:eastAsia="Times New Roman" w:hAnsi="Times" w:cs="Times"/>
          <w:color w:val="000000"/>
          <w:szCs w:val="24"/>
          <w:lang w:eastAsia="hu-HU"/>
        </w:rPr>
        <w:t>E</w:t>
      </w:r>
      <w:bookmarkStart w:id="0" w:name="_Hlk81644069"/>
      <w:r w:rsidRPr="0085534A">
        <w:rPr>
          <w:rFonts w:ascii="Times" w:eastAsia="Times New Roman" w:hAnsi="Times" w:cs="Times"/>
          <w:color w:val="000000"/>
          <w:szCs w:val="24"/>
          <w:lang w:eastAsia="hu-HU"/>
        </w:rPr>
        <w:t>gyes szórakoztatási célú berendezések [24/2020. (VII. 3.) ITM rendelet]</w:t>
      </w:r>
      <w:r>
        <w:rPr>
          <w:rFonts w:ascii="Times" w:eastAsia="Times New Roman" w:hAnsi="Times" w:cs="Times"/>
          <w:color w:val="000000"/>
          <w:szCs w:val="24"/>
          <w:lang w:eastAsia="hu-HU"/>
        </w:rPr>
        <w:t xml:space="preserve"> Madaras Botond fogta össze témát. </w:t>
      </w:r>
      <w:bookmarkEnd w:id="0"/>
    </w:p>
    <w:p w14:paraId="76D5C57B" w14:textId="314B7524" w:rsidR="009424BE" w:rsidRDefault="00D63197" w:rsidP="00DA1D17">
      <w:pPr>
        <w:numPr>
          <w:ilvl w:val="1"/>
          <w:numId w:val="26"/>
        </w:numPr>
        <w:autoSpaceDE w:val="0"/>
        <w:autoSpaceDN w:val="0"/>
        <w:ind w:right="-283"/>
        <w:rPr>
          <w:szCs w:val="24"/>
        </w:rPr>
      </w:pPr>
      <w:r w:rsidRPr="00DA1D17">
        <w:rPr>
          <w:szCs w:val="24"/>
        </w:rPr>
        <w:t xml:space="preserve"> </w:t>
      </w:r>
    </w:p>
    <w:p w14:paraId="6621ED68" w14:textId="77777777" w:rsidR="00ED3AAC" w:rsidRDefault="00612D00" w:rsidP="00ED3AAC">
      <w:pPr>
        <w:numPr>
          <w:ilvl w:val="0"/>
          <w:numId w:val="26"/>
        </w:numPr>
        <w:autoSpaceDE w:val="0"/>
        <w:autoSpaceDN w:val="0"/>
        <w:ind w:left="510" w:right="-283"/>
        <w:rPr>
          <w:rFonts w:eastAsia="MS Mincho"/>
          <w:szCs w:val="24"/>
        </w:rPr>
      </w:pPr>
      <w:r w:rsidRPr="00612D00">
        <w:rPr>
          <w:rFonts w:eastAsia="MS Mincho"/>
          <w:szCs w:val="24"/>
        </w:rPr>
        <w:t>Aktualitások</w:t>
      </w:r>
    </w:p>
    <w:p w14:paraId="2FBDDB1B" w14:textId="430F48A0" w:rsidR="00ED3AAC" w:rsidRDefault="005A280E" w:rsidP="00ED3AAC">
      <w:pPr>
        <w:numPr>
          <w:ilvl w:val="1"/>
          <w:numId w:val="26"/>
        </w:numPr>
        <w:autoSpaceDE w:val="0"/>
        <w:autoSpaceDN w:val="0"/>
        <w:ind w:right="-283"/>
        <w:rPr>
          <w:rFonts w:eastAsia="MS Mincho"/>
          <w:szCs w:val="24"/>
        </w:rPr>
      </w:pPr>
      <w:r>
        <w:rPr>
          <w:rFonts w:ascii="Times" w:eastAsia="Times New Roman" w:hAnsi="Times" w:cs="Times"/>
          <w:color w:val="000000"/>
          <w:szCs w:val="24"/>
          <w:lang w:eastAsia="hu-HU"/>
        </w:rPr>
        <w:t>Kuti Á.: Kötélpályák ügye</w:t>
      </w:r>
    </w:p>
    <w:p w14:paraId="7F790E6A" w14:textId="3DAD6A0F" w:rsidR="00ED3AAC" w:rsidRDefault="005A280E" w:rsidP="00ED3AAC">
      <w:pPr>
        <w:numPr>
          <w:ilvl w:val="1"/>
          <w:numId w:val="26"/>
        </w:numPr>
        <w:autoSpaceDE w:val="0"/>
        <w:autoSpaceDN w:val="0"/>
        <w:ind w:right="-283"/>
        <w:rPr>
          <w:rFonts w:eastAsia="MS Mincho"/>
          <w:szCs w:val="24"/>
        </w:rPr>
      </w:pPr>
      <w:r>
        <w:rPr>
          <w:rFonts w:eastAsia="MS Mincho"/>
          <w:szCs w:val="24"/>
        </w:rPr>
        <w:t>T</w:t>
      </w:r>
      <w:r w:rsidR="00612D00" w:rsidRPr="00ED3AAC">
        <w:rPr>
          <w:rFonts w:eastAsia="MS Mincho"/>
          <w:szCs w:val="24"/>
        </w:rPr>
        <w:t xml:space="preserve">isztújítás okt. 1. jelölő bizottság </w:t>
      </w:r>
      <w:r w:rsidR="00D63197" w:rsidRPr="00ED3AAC">
        <w:rPr>
          <w:rFonts w:eastAsia="MS Mincho"/>
          <w:szCs w:val="24"/>
        </w:rPr>
        <w:t>tájékoztatója-</w:t>
      </w:r>
    </w:p>
    <w:p w14:paraId="40CAA69A" w14:textId="271FE198" w:rsidR="00BD4C98" w:rsidRDefault="00BD4C98" w:rsidP="00ED3AAC">
      <w:pPr>
        <w:numPr>
          <w:ilvl w:val="1"/>
          <w:numId w:val="26"/>
        </w:numPr>
        <w:autoSpaceDE w:val="0"/>
        <w:autoSpaceDN w:val="0"/>
        <w:ind w:right="-283"/>
        <w:rPr>
          <w:rFonts w:eastAsia="MS Mincho"/>
          <w:szCs w:val="24"/>
        </w:rPr>
      </w:pPr>
      <w:r>
        <w:rPr>
          <w:rFonts w:eastAsia="MS Mincho"/>
          <w:szCs w:val="24"/>
        </w:rPr>
        <w:t>Gyökér I.: Felvonó ellenőr képzés MKEH Tájékoztató</w:t>
      </w:r>
    </w:p>
    <w:p w14:paraId="0D1E4389" w14:textId="77777777" w:rsidR="00BD4C98" w:rsidRDefault="00BD4C98" w:rsidP="00BD4C98">
      <w:pPr>
        <w:autoSpaceDE w:val="0"/>
        <w:autoSpaceDN w:val="0"/>
        <w:ind w:left="792" w:right="-283"/>
        <w:rPr>
          <w:rFonts w:eastAsia="MS Mincho"/>
          <w:szCs w:val="24"/>
        </w:rPr>
      </w:pPr>
    </w:p>
    <w:p w14:paraId="5BD7281D" w14:textId="77777777" w:rsidR="00472748" w:rsidRPr="00472748" w:rsidRDefault="00472748" w:rsidP="00D63197">
      <w:pPr>
        <w:numPr>
          <w:ilvl w:val="0"/>
          <w:numId w:val="26"/>
        </w:numPr>
        <w:autoSpaceDE w:val="0"/>
        <w:autoSpaceDN w:val="0"/>
        <w:ind w:left="510" w:right="-283"/>
        <w:rPr>
          <w:rFonts w:eastAsia="MS Mincho"/>
          <w:szCs w:val="24"/>
        </w:rPr>
      </w:pPr>
      <w:bookmarkStart w:id="1" w:name="_Hlk73375927"/>
      <w:r w:rsidRPr="00472748">
        <w:rPr>
          <w:szCs w:val="24"/>
        </w:rPr>
        <w:t>Továbbképzések</w:t>
      </w:r>
    </w:p>
    <w:p w14:paraId="768A3B3E" w14:textId="7CC0EDA5" w:rsidR="001457D0" w:rsidRPr="007734F6" w:rsidRDefault="00472748" w:rsidP="007734F6">
      <w:pPr>
        <w:numPr>
          <w:ilvl w:val="1"/>
          <w:numId w:val="26"/>
        </w:numPr>
        <w:autoSpaceDE w:val="0"/>
        <w:autoSpaceDN w:val="0"/>
        <w:ind w:right="-283"/>
        <w:rPr>
          <w:rFonts w:eastAsia="MS Mincho"/>
          <w:szCs w:val="24"/>
        </w:rPr>
      </w:pPr>
      <w:bookmarkStart w:id="2" w:name="_Hlk76472197"/>
      <w:r w:rsidRPr="006D5543">
        <w:rPr>
          <w:szCs w:val="24"/>
        </w:rPr>
        <w:t>Gyökér I.: 146/2014.(V.5) Kötelező felv</w:t>
      </w:r>
      <w:r w:rsidR="00DA1D17">
        <w:rPr>
          <w:szCs w:val="24"/>
        </w:rPr>
        <w:t xml:space="preserve">. </w:t>
      </w:r>
      <w:r w:rsidRPr="006D5543">
        <w:rPr>
          <w:szCs w:val="24"/>
        </w:rPr>
        <w:t xml:space="preserve">ellenőröknek </w:t>
      </w:r>
      <w:r w:rsidR="00DA1D17">
        <w:rPr>
          <w:szCs w:val="24"/>
        </w:rPr>
        <w:t>TÜV</w:t>
      </w:r>
      <w:r w:rsidR="00BD4C98">
        <w:rPr>
          <w:szCs w:val="24"/>
        </w:rPr>
        <w:t>-</w:t>
      </w:r>
      <w:proofErr w:type="spellStart"/>
      <w:r w:rsidR="00DA1D17">
        <w:rPr>
          <w:szCs w:val="24"/>
        </w:rPr>
        <w:t>Süd</w:t>
      </w:r>
      <w:proofErr w:type="spellEnd"/>
      <w:r w:rsidR="00BD4C98">
        <w:rPr>
          <w:szCs w:val="24"/>
        </w:rPr>
        <w:t>.</w:t>
      </w:r>
      <w:r w:rsidR="00E51056">
        <w:rPr>
          <w:szCs w:val="24"/>
        </w:rPr>
        <w:tab/>
      </w:r>
      <w:r w:rsidRPr="00230FAC">
        <w:rPr>
          <w:szCs w:val="24"/>
        </w:rPr>
        <w:t>[18_2021_000</w:t>
      </w:r>
      <w:r w:rsidR="001457D0" w:rsidRPr="00230FAC">
        <w:rPr>
          <w:szCs w:val="24"/>
        </w:rPr>
        <w:t>1</w:t>
      </w:r>
      <w:r w:rsidRPr="00230FAC">
        <w:rPr>
          <w:szCs w:val="24"/>
        </w:rPr>
        <w:t>]</w:t>
      </w:r>
      <w:bookmarkEnd w:id="2"/>
    </w:p>
    <w:p w14:paraId="522567D6" w14:textId="1069BCAB" w:rsidR="00472748" w:rsidRPr="006D5543" w:rsidRDefault="00472748" w:rsidP="006D5543">
      <w:pPr>
        <w:numPr>
          <w:ilvl w:val="1"/>
          <w:numId w:val="26"/>
        </w:numPr>
        <w:autoSpaceDE w:val="0"/>
        <w:autoSpaceDN w:val="0"/>
        <w:ind w:right="-283"/>
        <w:rPr>
          <w:rFonts w:eastAsia="MS Mincho"/>
          <w:szCs w:val="24"/>
        </w:rPr>
      </w:pPr>
      <w:r w:rsidRPr="006D5543">
        <w:rPr>
          <w:szCs w:val="24"/>
        </w:rPr>
        <w:t xml:space="preserve">Kása L.: </w:t>
      </w:r>
      <w:r w:rsidR="00307196">
        <w:rPr>
          <w:szCs w:val="24"/>
        </w:rPr>
        <w:t>OEME Akadémia</w:t>
      </w:r>
      <w:r w:rsidR="001457D0">
        <w:rPr>
          <w:szCs w:val="24"/>
        </w:rPr>
        <w:t xml:space="preserve"> szept</w:t>
      </w:r>
      <w:r w:rsidR="006915CC">
        <w:rPr>
          <w:szCs w:val="24"/>
        </w:rPr>
        <w:t xml:space="preserve">. </w:t>
      </w:r>
      <w:r w:rsidR="001457D0">
        <w:rPr>
          <w:szCs w:val="24"/>
        </w:rPr>
        <w:t>2</w:t>
      </w:r>
      <w:r w:rsidR="006915CC">
        <w:rPr>
          <w:szCs w:val="24"/>
        </w:rPr>
        <w:t>.</w:t>
      </w:r>
      <w:r w:rsidR="001457D0">
        <w:rPr>
          <w:szCs w:val="24"/>
        </w:rPr>
        <w:t xml:space="preserve"> és 9</w:t>
      </w:r>
      <w:r w:rsidR="006915CC">
        <w:rPr>
          <w:szCs w:val="24"/>
        </w:rPr>
        <w:t>.</w:t>
      </w:r>
      <w:r w:rsidR="006915CC">
        <w:rPr>
          <w:szCs w:val="24"/>
        </w:rPr>
        <w:tab/>
      </w:r>
      <w:r w:rsidR="00DA1D17">
        <w:rPr>
          <w:szCs w:val="24"/>
        </w:rPr>
        <w:tab/>
      </w:r>
      <w:r w:rsidR="00E51056">
        <w:rPr>
          <w:szCs w:val="24"/>
        </w:rPr>
        <w:tab/>
      </w:r>
      <w:r w:rsidR="00E51056">
        <w:rPr>
          <w:szCs w:val="24"/>
        </w:rPr>
        <w:tab/>
      </w:r>
      <w:r w:rsidR="00E51056">
        <w:rPr>
          <w:szCs w:val="24"/>
        </w:rPr>
        <w:tab/>
      </w:r>
      <w:r w:rsidR="006D5543" w:rsidRPr="006D5543">
        <w:rPr>
          <w:szCs w:val="24"/>
        </w:rPr>
        <w:t>[18_2021_000</w:t>
      </w:r>
      <w:r w:rsidR="001457D0">
        <w:rPr>
          <w:szCs w:val="24"/>
        </w:rPr>
        <w:t>3</w:t>
      </w:r>
      <w:r w:rsidR="006D5543" w:rsidRPr="006D5543">
        <w:rPr>
          <w:szCs w:val="24"/>
        </w:rPr>
        <w:t>]</w:t>
      </w:r>
    </w:p>
    <w:p w14:paraId="09BD0536" w14:textId="4377AAFC" w:rsidR="00472748" w:rsidRPr="006D5543" w:rsidRDefault="00307196" w:rsidP="006D5543">
      <w:pPr>
        <w:numPr>
          <w:ilvl w:val="1"/>
          <w:numId w:val="26"/>
        </w:numPr>
        <w:autoSpaceDE w:val="0"/>
        <w:autoSpaceDN w:val="0"/>
        <w:ind w:right="-283"/>
        <w:rPr>
          <w:rFonts w:eastAsia="MS Mincho"/>
          <w:szCs w:val="24"/>
        </w:rPr>
      </w:pPr>
      <w:r>
        <w:rPr>
          <w:szCs w:val="24"/>
        </w:rPr>
        <w:t xml:space="preserve">Bánó Imre </w:t>
      </w:r>
      <w:r w:rsidR="00472748">
        <w:rPr>
          <w:szCs w:val="24"/>
        </w:rPr>
        <w:t xml:space="preserve">Gépészeti </w:t>
      </w:r>
      <w:r>
        <w:rPr>
          <w:szCs w:val="24"/>
        </w:rPr>
        <w:t>szakmai nap</w:t>
      </w:r>
      <w:r w:rsidR="006D5543">
        <w:rPr>
          <w:szCs w:val="24"/>
        </w:rPr>
        <w:tab/>
      </w:r>
      <w:r w:rsidR="006D5543">
        <w:rPr>
          <w:szCs w:val="24"/>
        </w:rPr>
        <w:tab/>
      </w:r>
      <w:r w:rsidR="00E51056">
        <w:rPr>
          <w:szCs w:val="24"/>
        </w:rPr>
        <w:tab/>
      </w:r>
      <w:r w:rsidR="00E51056">
        <w:rPr>
          <w:szCs w:val="24"/>
        </w:rPr>
        <w:tab/>
      </w:r>
      <w:r w:rsidR="00E51056">
        <w:rPr>
          <w:szCs w:val="24"/>
        </w:rPr>
        <w:tab/>
      </w:r>
      <w:r w:rsidR="00E51056">
        <w:rPr>
          <w:szCs w:val="24"/>
        </w:rPr>
        <w:tab/>
      </w:r>
      <w:r w:rsidR="006D5543" w:rsidRPr="006D5543">
        <w:rPr>
          <w:szCs w:val="24"/>
        </w:rPr>
        <w:t>[18_2021_000</w:t>
      </w:r>
      <w:r w:rsidR="001457D0">
        <w:rPr>
          <w:szCs w:val="24"/>
        </w:rPr>
        <w:t>4</w:t>
      </w:r>
      <w:r w:rsidR="006D5543" w:rsidRPr="006D5543">
        <w:rPr>
          <w:szCs w:val="24"/>
        </w:rPr>
        <w:t>]</w:t>
      </w:r>
    </w:p>
    <w:p w14:paraId="2189752E" w14:textId="60E76E98" w:rsidR="00DA1D17" w:rsidRPr="006D5543" w:rsidRDefault="00DA1D17" w:rsidP="00DA1D17">
      <w:pPr>
        <w:numPr>
          <w:ilvl w:val="1"/>
          <w:numId w:val="26"/>
        </w:numPr>
        <w:autoSpaceDE w:val="0"/>
        <w:autoSpaceDN w:val="0"/>
        <w:ind w:right="-283"/>
        <w:rPr>
          <w:rFonts w:eastAsia="MS Mincho"/>
          <w:szCs w:val="24"/>
        </w:rPr>
      </w:pPr>
      <w:r w:rsidRPr="006D5543">
        <w:rPr>
          <w:szCs w:val="24"/>
        </w:rPr>
        <w:t>146/2014.(V.5) Kötelező felv</w:t>
      </w:r>
      <w:r>
        <w:rPr>
          <w:szCs w:val="24"/>
        </w:rPr>
        <w:t xml:space="preserve">. </w:t>
      </w:r>
      <w:r w:rsidRPr="006D5543">
        <w:rPr>
          <w:szCs w:val="24"/>
        </w:rPr>
        <w:t xml:space="preserve">ellenőröknek </w:t>
      </w:r>
      <w:r>
        <w:rPr>
          <w:szCs w:val="24"/>
        </w:rPr>
        <w:t>TÜV</w:t>
      </w:r>
      <w:r w:rsidR="00BD4C98">
        <w:rPr>
          <w:szCs w:val="24"/>
        </w:rPr>
        <w:t>-</w:t>
      </w:r>
      <w:proofErr w:type="spellStart"/>
      <w:r>
        <w:rPr>
          <w:szCs w:val="24"/>
        </w:rPr>
        <w:t>Rheiland</w:t>
      </w:r>
      <w:proofErr w:type="spellEnd"/>
      <w:r>
        <w:rPr>
          <w:szCs w:val="24"/>
        </w:rPr>
        <w:tab/>
      </w:r>
      <w:r w:rsidR="00E51056">
        <w:rPr>
          <w:szCs w:val="24"/>
        </w:rPr>
        <w:tab/>
      </w:r>
      <w:r w:rsidRPr="006D5543">
        <w:rPr>
          <w:szCs w:val="24"/>
        </w:rPr>
        <w:t>[18_2021_000</w:t>
      </w:r>
      <w:r>
        <w:rPr>
          <w:szCs w:val="24"/>
        </w:rPr>
        <w:t>5</w:t>
      </w:r>
      <w:r w:rsidRPr="006D5543">
        <w:rPr>
          <w:szCs w:val="24"/>
        </w:rPr>
        <w:t>]</w:t>
      </w:r>
    </w:p>
    <w:p w14:paraId="0F91D4FD" w14:textId="298AB063" w:rsidR="00E51056" w:rsidRPr="00E51056" w:rsidRDefault="00E51056" w:rsidP="00E51056">
      <w:pPr>
        <w:numPr>
          <w:ilvl w:val="1"/>
          <w:numId w:val="26"/>
        </w:numPr>
        <w:autoSpaceDE w:val="0"/>
        <w:autoSpaceDN w:val="0"/>
        <w:ind w:right="-283"/>
        <w:rPr>
          <w:rFonts w:eastAsia="MS Mincho"/>
          <w:szCs w:val="24"/>
        </w:rPr>
      </w:pPr>
      <w:r>
        <w:rPr>
          <w:rFonts w:eastAsia="MS Mincho"/>
          <w:szCs w:val="24"/>
        </w:rPr>
        <w:t>Kováts A.: XXVIII. Nemzetközi Felvonó Konferencia szept. 9-10</w:t>
      </w:r>
      <w:r>
        <w:rPr>
          <w:szCs w:val="24"/>
        </w:rPr>
        <w:tab/>
      </w:r>
      <w:r w:rsidRPr="006D5543">
        <w:rPr>
          <w:szCs w:val="24"/>
        </w:rPr>
        <w:t>[18_2021_000</w:t>
      </w:r>
      <w:r>
        <w:rPr>
          <w:szCs w:val="24"/>
        </w:rPr>
        <w:t>6</w:t>
      </w:r>
      <w:r w:rsidRPr="006D5543">
        <w:rPr>
          <w:szCs w:val="24"/>
        </w:rPr>
        <w:t>]</w:t>
      </w:r>
    </w:p>
    <w:p w14:paraId="37DF4FE5" w14:textId="1C82B115" w:rsidR="00E51056" w:rsidRPr="00792C9D" w:rsidRDefault="00BD4C98" w:rsidP="00BD4C98">
      <w:pPr>
        <w:numPr>
          <w:ilvl w:val="1"/>
          <w:numId w:val="26"/>
        </w:numPr>
        <w:autoSpaceDE w:val="0"/>
        <w:autoSpaceDN w:val="0"/>
        <w:ind w:right="-283"/>
        <w:rPr>
          <w:rFonts w:eastAsia="MS Mincho"/>
          <w:szCs w:val="24"/>
        </w:rPr>
      </w:pPr>
      <w:r>
        <w:rPr>
          <w:szCs w:val="24"/>
        </w:rPr>
        <w:t>Juhász J.: Továbbképzés Miskolcon és Veszprémben</w:t>
      </w:r>
      <w:r w:rsidR="00B36F2C">
        <w:rPr>
          <w:szCs w:val="24"/>
        </w:rPr>
        <w:t xml:space="preserve"> (??)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E51056" w:rsidRPr="006D5543">
        <w:rPr>
          <w:szCs w:val="24"/>
        </w:rPr>
        <w:t>[18_2021_000</w:t>
      </w:r>
      <w:r w:rsidR="00E51056">
        <w:rPr>
          <w:szCs w:val="24"/>
        </w:rPr>
        <w:t>7</w:t>
      </w:r>
      <w:r w:rsidR="00E51056" w:rsidRPr="006D5543">
        <w:rPr>
          <w:szCs w:val="24"/>
        </w:rPr>
        <w:t>]</w:t>
      </w:r>
    </w:p>
    <w:p w14:paraId="5CD03A8F" w14:textId="442DFEED" w:rsidR="00792C9D" w:rsidRPr="00792C9D" w:rsidRDefault="00792C9D" w:rsidP="00792C9D">
      <w:pPr>
        <w:numPr>
          <w:ilvl w:val="1"/>
          <w:numId w:val="26"/>
        </w:numPr>
        <w:autoSpaceDE w:val="0"/>
        <w:autoSpaceDN w:val="0"/>
        <w:ind w:right="-283"/>
        <w:rPr>
          <w:rFonts w:eastAsia="MS Mincho"/>
          <w:szCs w:val="24"/>
        </w:rPr>
      </w:pPr>
      <w:r>
        <w:rPr>
          <w:bCs/>
          <w:i/>
        </w:rPr>
        <w:t>Veres S.: Gépészeti, Emelőgépes és Munkabiztonsági Szakmai Nap 2021</w:t>
      </w:r>
      <w:r w:rsidRPr="006D5543">
        <w:rPr>
          <w:szCs w:val="24"/>
        </w:rPr>
        <w:t>[18_2021_000</w:t>
      </w:r>
      <w:r>
        <w:rPr>
          <w:szCs w:val="24"/>
        </w:rPr>
        <w:t>8</w:t>
      </w:r>
      <w:r w:rsidRPr="006D5543">
        <w:rPr>
          <w:szCs w:val="24"/>
        </w:rPr>
        <w:t>]</w:t>
      </w:r>
    </w:p>
    <w:p w14:paraId="427DF91E" w14:textId="26BA70CE" w:rsidR="005A280E" w:rsidRPr="00E51056" w:rsidRDefault="00DA1D17" w:rsidP="00E51056">
      <w:pPr>
        <w:numPr>
          <w:ilvl w:val="1"/>
          <w:numId w:val="26"/>
        </w:numPr>
        <w:autoSpaceDE w:val="0"/>
        <w:autoSpaceDN w:val="0"/>
        <w:ind w:right="-283"/>
        <w:rPr>
          <w:rFonts w:eastAsia="MS Mincho"/>
          <w:szCs w:val="24"/>
        </w:rPr>
      </w:pPr>
      <w:r>
        <w:rPr>
          <w:szCs w:val="24"/>
        </w:rPr>
        <w:t xml:space="preserve">Kötélpályák konzultáció november </w:t>
      </w:r>
      <w:r>
        <w:rPr>
          <w:szCs w:val="24"/>
        </w:rPr>
        <w:tab/>
        <w:t>(még formálódik)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D5543">
        <w:rPr>
          <w:szCs w:val="24"/>
        </w:rPr>
        <w:t>[18_2021_000</w:t>
      </w:r>
      <w:r w:rsidR="00792C9D">
        <w:rPr>
          <w:szCs w:val="24"/>
        </w:rPr>
        <w:t>9</w:t>
      </w:r>
      <w:r w:rsidRPr="006D5543">
        <w:rPr>
          <w:szCs w:val="24"/>
        </w:rPr>
        <w:t>]</w:t>
      </w:r>
    </w:p>
    <w:p w14:paraId="2A394977" w14:textId="77777777" w:rsidR="005A280E" w:rsidRPr="00472748" w:rsidRDefault="005A280E" w:rsidP="005A280E">
      <w:pPr>
        <w:autoSpaceDE w:val="0"/>
        <w:autoSpaceDN w:val="0"/>
        <w:ind w:left="792" w:right="-283"/>
        <w:rPr>
          <w:rFonts w:eastAsia="MS Mincho"/>
          <w:szCs w:val="24"/>
        </w:rPr>
      </w:pPr>
    </w:p>
    <w:p w14:paraId="36713049" w14:textId="31958B95" w:rsidR="00D63197" w:rsidRPr="00472748" w:rsidRDefault="00D63197" w:rsidP="00D63197">
      <w:pPr>
        <w:numPr>
          <w:ilvl w:val="0"/>
          <w:numId w:val="26"/>
        </w:numPr>
        <w:autoSpaceDE w:val="0"/>
        <w:autoSpaceDN w:val="0"/>
        <w:ind w:left="510" w:right="-283"/>
        <w:rPr>
          <w:rFonts w:eastAsia="MS Mincho"/>
          <w:szCs w:val="24"/>
        </w:rPr>
      </w:pPr>
      <w:r w:rsidRPr="00472748">
        <w:rPr>
          <w:szCs w:val="24"/>
        </w:rPr>
        <w:t>Várható nagyrendezvények</w:t>
      </w:r>
    </w:p>
    <w:p w14:paraId="2DC2C735" w14:textId="409B2EA6" w:rsidR="00707DCA" w:rsidRDefault="00472748" w:rsidP="005A280E">
      <w:pPr>
        <w:numPr>
          <w:ilvl w:val="1"/>
          <w:numId w:val="26"/>
        </w:numPr>
        <w:autoSpaceDE w:val="0"/>
        <w:autoSpaceDN w:val="0"/>
        <w:ind w:right="-283"/>
        <w:rPr>
          <w:rFonts w:eastAsia="MS Mincho"/>
          <w:szCs w:val="24"/>
        </w:rPr>
      </w:pPr>
      <w:r w:rsidRPr="00472748">
        <w:rPr>
          <w:rFonts w:eastAsia="MS Mincho"/>
          <w:szCs w:val="24"/>
        </w:rPr>
        <w:t>Tagozati tisztújító közgyűlés</w:t>
      </w:r>
      <w:bookmarkEnd w:id="1"/>
      <w:r w:rsidR="00707DCA" w:rsidRPr="005A280E">
        <w:rPr>
          <w:rFonts w:eastAsia="MS Mincho"/>
          <w:szCs w:val="24"/>
        </w:rPr>
        <w:tab/>
      </w:r>
      <w:r w:rsidR="000010B5">
        <w:rPr>
          <w:rFonts w:eastAsia="MS Mincho"/>
          <w:szCs w:val="24"/>
        </w:rPr>
        <w:tab/>
      </w:r>
      <w:r w:rsidR="000010B5">
        <w:rPr>
          <w:rFonts w:eastAsia="MS Mincho"/>
          <w:szCs w:val="24"/>
        </w:rPr>
        <w:tab/>
      </w:r>
      <w:r w:rsidR="000010B5">
        <w:rPr>
          <w:rFonts w:eastAsia="MS Mincho"/>
          <w:szCs w:val="24"/>
        </w:rPr>
        <w:tab/>
      </w:r>
      <w:r w:rsidR="00DA6AA5">
        <w:rPr>
          <w:rFonts w:eastAsia="MS Mincho"/>
          <w:szCs w:val="24"/>
        </w:rPr>
        <w:tab/>
      </w:r>
      <w:r w:rsidR="00707DCA" w:rsidRPr="005A280E">
        <w:rPr>
          <w:rFonts w:eastAsia="MS Mincho"/>
          <w:szCs w:val="24"/>
        </w:rPr>
        <w:t xml:space="preserve">2021. </w:t>
      </w:r>
      <w:r w:rsidR="00117573" w:rsidRPr="005A280E">
        <w:rPr>
          <w:rFonts w:eastAsia="MS Mincho"/>
          <w:szCs w:val="24"/>
        </w:rPr>
        <w:t>október 1</w:t>
      </w:r>
      <w:r w:rsidR="00293CDF" w:rsidRPr="005A280E">
        <w:rPr>
          <w:rFonts w:eastAsia="MS Mincho"/>
          <w:szCs w:val="24"/>
        </w:rPr>
        <w:t>.</w:t>
      </w:r>
    </w:p>
    <w:p w14:paraId="670C61E3" w14:textId="77777777" w:rsidR="005A280E" w:rsidRPr="005A280E" w:rsidRDefault="005A280E" w:rsidP="005A280E">
      <w:pPr>
        <w:autoSpaceDE w:val="0"/>
        <w:autoSpaceDN w:val="0"/>
        <w:ind w:left="792" w:right="-283"/>
        <w:rPr>
          <w:rFonts w:eastAsia="MS Mincho"/>
          <w:szCs w:val="24"/>
        </w:rPr>
      </w:pPr>
    </w:p>
    <w:p w14:paraId="2EF3B9F3" w14:textId="77777777" w:rsidR="00307196" w:rsidRDefault="00307196" w:rsidP="00E51056">
      <w:pPr>
        <w:autoSpaceDE w:val="0"/>
        <w:autoSpaceDN w:val="0"/>
        <w:ind w:right="-283"/>
        <w:rPr>
          <w:rFonts w:eastAsia="MS Mincho"/>
          <w:szCs w:val="24"/>
        </w:rPr>
      </w:pPr>
    </w:p>
    <w:p w14:paraId="1D71FBA3" w14:textId="40BECD2C" w:rsidR="006915CC" w:rsidRDefault="00EE343E" w:rsidP="006915CC">
      <w:pPr>
        <w:autoSpaceDE w:val="0"/>
        <w:autoSpaceDN w:val="0"/>
        <w:ind w:left="4956" w:right="-283" w:hanging="4446"/>
        <w:rPr>
          <w:szCs w:val="24"/>
        </w:rPr>
      </w:pPr>
      <w:r w:rsidRPr="00472748">
        <w:rPr>
          <w:rFonts w:eastAsia="MS Mincho"/>
          <w:szCs w:val="24"/>
        </w:rPr>
        <w:t>B</w:t>
      </w:r>
      <w:r w:rsidR="00D465F2" w:rsidRPr="00472748">
        <w:rPr>
          <w:szCs w:val="24"/>
        </w:rPr>
        <w:t xml:space="preserve">udapest, </w:t>
      </w:r>
      <w:r w:rsidR="006102BD" w:rsidRPr="00472748">
        <w:rPr>
          <w:szCs w:val="24"/>
        </w:rPr>
        <w:t>20</w:t>
      </w:r>
      <w:r w:rsidR="00117573" w:rsidRPr="00472748">
        <w:rPr>
          <w:szCs w:val="24"/>
        </w:rPr>
        <w:t>2</w:t>
      </w:r>
      <w:r w:rsidR="00EF33A8" w:rsidRPr="00472748">
        <w:rPr>
          <w:szCs w:val="24"/>
        </w:rPr>
        <w:t>1</w:t>
      </w:r>
      <w:r w:rsidR="00797C3B" w:rsidRPr="00472748">
        <w:rPr>
          <w:szCs w:val="24"/>
        </w:rPr>
        <w:t xml:space="preserve">. </w:t>
      </w:r>
      <w:r w:rsidR="00BD4C98">
        <w:rPr>
          <w:szCs w:val="24"/>
        </w:rPr>
        <w:t>szeptember 5.</w:t>
      </w:r>
      <w:r w:rsidR="007D68C4" w:rsidRPr="00873A87">
        <w:rPr>
          <w:szCs w:val="24"/>
        </w:rPr>
        <w:tab/>
      </w:r>
      <w:r w:rsidR="007D68C4" w:rsidRPr="00873A87">
        <w:rPr>
          <w:szCs w:val="24"/>
        </w:rPr>
        <w:tab/>
      </w:r>
      <w:r w:rsidR="007D68C4" w:rsidRPr="00873A87">
        <w:rPr>
          <w:szCs w:val="24"/>
        </w:rPr>
        <w:tab/>
        <w:t>Némethy Zoltán</w:t>
      </w:r>
      <w:r w:rsidR="00EF33A8">
        <w:rPr>
          <w:szCs w:val="24"/>
        </w:rPr>
        <w:t xml:space="preserve"> </w:t>
      </w:r>
    </w:p>
    <w:p w14:paraId="246100AA" w14:textId="1950F97C" w:rsidR="007D68C4" w:rsidRDefault="00F25B6A" w:rsidP="006915CC">
      <w:pPr>
        <w:autoSpaceDE w:val="0"/>
        <w:autoSpaceDN w:val="0"/>
        <w:ind w:left="5664" w:right="-283" w:firstLine="708"/>
        <w:rPr>
          <w:szCs w:val="24"/>
        </w:rPr>
      </w:pPr>
      <w:r w:rsidRPr="00873A87">
        <w:rPr>
          <w:szCs w:val="24"/>
        </w:rPr>
        <w:t xml:space="preserve">a </w:t>
      </w:r>
      <w:r w:rsidR="000D3D36" w:rsidRPr="00873A87">
        <w:rPr>
          <w:szCs w:val="24"/>
        </w:rPr>
        <w:t>t</w:t>
      </w:r>
      <w:r w:rsidR="003C1F3E" w:rsidRPr="00873A87">
        <w:rPr>
          <w:szCs w:val="24"/>
        </w:rPr>
        <w:t>agozat elnöke</w:t>
      </w:r>
    </w:p>
    <w:p w14:paraId="527FC10B" w14:textId="77777777" w:rsidR="00307196" w:rsidRPr="00873A87" w:rsidRDefault="00307196" w:rsidP="006915CC">
      <w:pPr>
        <w:autoSpaceDE w:val="0"/>
        <w:autoSpaceDN w:val="0"/>
        <w:ind w:left="5664" w:right="-283" w:firstLine="708"/>
        <w:rPr>
          <w:szCs w:val="24"/>
        </w:rPr>
      </w:pPr>
    </w:p>
    <w:p w14:paraId="70B27A0D" w14:textId="09ED687F" w:rsidR="000010B5" w:rsidRDefault="007D68C4" w:rsidP="000010B5">
      <w:pPr>
        <w:pStyle w:val="Szvegtrzsbehzssal2"/>
        <w:tabs>
          <w:tab w:val="num" w:pos="284"/>
        </w:tabs>
        <w:ind w:left="510" w:right="-283"/>
        <w:jc w:val="left"/>
        <w:rPr>
          <w:rFonts w:eastAsia="MS Mincho"/>
          <w:lang w:val="hu-HU"/>
        </w:rPr>
      </w:pPr>
      <w:r w:rsidRPr="00873A87">
        <w:rPr>
          <w:rFonts w:eastAsia="MS Mincho"/>
          <w:lang w:val="hu-HU"/>
        </w:rPr>
        <w:t>Kapják:</w:t>
      </w:r>
      <w:r w:rsidRPr="00873A87">
        <w:rPr>
          <w:rFonts w:eastAsia="MS Mincho"/>
          <w:lang w:val="hu-HU"/>
        </w:rPr>
        <w:tab/>
        <w:t>Berta János dr.</w:t>
      </w:r>
      <w:r w:rsidR="00120891" w:rsidRPr="00873A87">
        <w:rPr>
          <w:rFonts w:eastAsia="MS Mincho"/>
          <w:lang w:val="hu-HU"/>
        </w:rPr>
        <w:tab/>
      </w:r>
      <w:proofErr w:type="spellStart"/>
      <w:r w:rsidR="005422B8" w:rsidRPr="00873A87">
        <w:rPr>
          <w:rFonts w:eastAsia="MS Mincho"/>
          <w:lang w:val="hu-HU"/>
        </w:rPr>
        <w:t>Ébneth</w:t>
      </w:r>
      <w:proofErr w:type="spellEnd"/>
      <w:r w:rsidR="005422B8" w:rsidRPr="00873A87">
        <w:rPr>
          <w:rFonts w:eastAsia="MS Mincho"/>
          <w:lang w:val="hu-HU"/>
        </w:rPr>
        <w:t xml:space="preserve"> Teodóra</w:t>
      </w:r>
      <w:r w:rsidR="005422B8" w:rsidRPr="00873A87">
        <w:rPr>
          <w:rFonts w:eastAsia="MS Mincho"/>
          <w:lang w:val="hu-HU"/>
        </w:rPr>
        <w:tab/>
      </w:r>
      <w:r w:rsidR="00120891" w:rsidRPr="00873A87">
        <w:rPr>
          <w:rFonts w:eastAsia="MS Mincho"/>
          <w:lang w:val="hu-HU"/>
        </w:rPr>
        <w:t>Gyimesi András</w:t>
      </w:r>
      <w:r w:rsidR="00991589">
        <w:rPr>
          <w:rFonts w:eastAsia="MS Mincho"/>
          <w:lang w:val="hu-HU"/>
        </w:rPr>
        <w:tab/>
      </w:r>
      <w:r w:rsidR="005422B8" w:rsidRPr="00873A87">
        <w:rPr>
          <w:rFonts w:eastAsia="MS Mincho"/>
          <w:lang w:val="hu-HU"/>
        </w:rPr>
        <w:t>Gyökér Imre</w:t>
      </w:r>
      <w:r w:rsidR="00F25B6A" w:rsidRPr="00873A87">
        <w:rPr>
          <w:rFonts w:eastAsia="MS Mincho"/>
          <w:lang w:val="hu-HU"/>
        </w:rPr>
        <w:tab/>
      </w:r>
      <w:r w:rsidR="00F25B6A" w:rsidRPr="00873A87">
        <w:rPr>
          <w:rFonts w:eastAsia="MS Mincho"/>
          <w:lang w:val="hu-HU"/>
        </w:rPr>
        <w:tab/>
      </w:r>
      <w:r w:rsidR="00E31BDE">
        <w:rPr>
          <w:rFonts w:eastAsia="MS Mincho"/>
          <w:lang w:val="hu-HU"/>
        </w:rPr>
        <w:tab/>
      </w:r>
      <w:r w:rsidRPr="00873A87">
        <w:rPr>
          <w:rFonts w:eastAsia="MS Mincho"/>
          <w:lang w:val="hu-HU"/>
        </w:rPr>
        <w:t>Koltai Henrik</w:t>
      </w:r>
      <w:r w:rsidRPr="00873A87">
        <w:rPr>
          <w:rFonts w:eastAsia="MS Mincho"/>
          <w:lang w:val="hu-HU"/>
        </w:rPr>
        <w:tab/>
      </w:r>
      <w:r w:rsidRPr="00873A87">
        <w:rPr>
          <w:rFonts w:eastAsia="MS Mincho"/>
          <w:lang w:val="hu-HU"/>
        </w:rPr>
        <w:tab/>
      </w:r>
      <w:r w:rsidR="003C1F3E" w:rsidRPr="00873A87">
        <w:rPr>
          <w:rFonts w:eastAsia="MS Mincho"/>
          <w:lang w:val="hu-HU"/>
        </w:rPr>
        <w:t>Kuti Ákos</w:t>
      </w:r>
      <w:r w:rsidR="00E31BDE">
        <w:rPr>
          <w:rFonts w:eastAsia="MS Mincho"/>
          <w:lang w:val="hu-HU"/>
        </w:rPr>
        <w:tab/>
      </w:r>
      <w:r w:rsidR="00E31BDE">
        <w:rPr>
          <w:rFonts w:eastAsia="MS Mincho"/>
          <w:lang w:val="hu-HU"/>
        </w:rPr>
        <w:tab/>
      </w:r>
      <w:r w:rsidRPr="00873A87">
        <w:rPr>
          <w:rFonts w:eastAsia="MS Mincho"/>
          <w:lang w:val="hu-HU"/>
        </w:rPr>
        <w:t>Magyari László</w:t>
      </w:r>
      <w:r w:rsidR="005422B8" w:rsidRPr="00873A87">
        <w:rPr>
          <w:rFonts w:eastAsia="MS Mincho"/>
          <w:lang w:val="hu-HU"/>
        </w:rPr>
        <w:tab/>
      </w:r>
      <w:r w:rsidRPr="00873A87">
        <w:rPr>
          <w:rFonts w:eastAsia="MS Mincho"/>
          <w:lang w:val="hu-HU"/>
        </w:rPr>
        <w:t>Makovsky Máriusz</w:t>
      </w:r>
      <w:r w:rsidRPr="00873A87">
        <w:rPr>
          <w:rFonts w:eastAsia="MS Mincho"/>
          <w:lang w:val="hu-HU"/>
        </w:rPr>
        <w:tab/>
      </w:r>
      <w:r w:rsidR="00E31BDE">
        <w:rPr>
          <w:rFonts w:eastAsia="MS Mincho"/>
          <w:lang w:val="hu-HU"/>
        </w:rPr>
        <w:tab/>
      </w:r>
      <w:r w:rsidRPr="00873A87">
        <w:rPr>
          <w:rFonts w:eastAsia="MS Mincho"/>
          <w:lang w:val="hu-HU"/>
        </w:rPr>
        <w:t>Némethy Zoltán</w:t>
      </w:r>
      <w:r w:rsidR="00782879">
        <w:rPr>
          <w:rFonts w:eastAsia="MS Mincho"/>
          <w:lang w:val="hu-HU"/>
        </w:rPr>
        <w:tab/>
      </w:r>
      <w:r w:rsidR="009F50E6">
        <w:rPr>
          <w:rFonts w:eastAsia="MS Mincho"/>
          <w:lang w:val="hu-HU"/>
        </w:rPr>
        <w:t xml:space="preserve">Parragh Dénes </w:t>
      </w:r>
      <w:r w:rsidR="009F50E6">
        <w:rPr>
          <w:rFonts w:eastAsia="MS Mincho"/>
          <w:lang w:val="hu-HU"/>
        </w:rPr>
        <w:tab/>
      </w:r>
      <w:proofErr w:type="spellStart"/>
      <w:r w:rsidR="00E51056">
        <w:rPr>
          <w:rFonts w:eastAsia="MS Mincho"/>
          <w:lang w:val="hu-HU"/>
        </w:rPr>
        <w:t>Kácser</w:t>
      </w:r>
      <w:proofErr w:type="spellEnd"/>
      <w:r w:rsidR="00E51056">
        <w:rPr>
          <w:rFonts w:eastAsia="MS Mincho"/>
          <w:lang w:val="hu-HU"/>
        </w:rPr>
        <w:t xml:space="preserve"> Zoltán</w:t>
      </w:r>
      <w:r w:rsidR="00BD4C98">
        <w:rPr>
          <w:rFonts w:eastAsia="MS Mincho"/>
          <w:lang w:val="hu-HU"/>
        </w:rPr>
        <w:tab/>
      </w:r>
      <w:r w:rsidR="00BD4C98">
        <w:rPr>
          <w:rFonts w:eastAsia="MS Mincho"/>
          <w:lang w:val="hu-HU"/>
        </w:rPr>
        <w:tab/>
      </w:r>
      <w:r w:rsidR="00E31BDE">
        <w:rPr>
          <w:rFonts w:eastAsia="MS Mincho"/>
          <w:lang w:val="hu-HU"/>
        </w:rPr>
        <w:t>Kováts Attila</w:t>
      </w:r>
      <w:r w:rsidR="00E31BDE">
        <w:rPr>
          <w:rFonts w:eastAsia="MS Mincho"/>
          <w:lang w:val="hu-HU"/>
        </w:rPr>
        <w:tab/>
      </w:r>
      <w:r w:rsidR="00BD4C98">
        <w:rPr>
          <w:rFonts w:eastAsia="MS Mincho"/>
          <w:lang w:val="hu-HU"/>
        </w:rPr>
        <w:t xml:space="preserve"> </w:t>
      </w:r>
      <w:r w:rsidR="00BD4C98">
        <w:rPr>
          <w:rFonts w:eastAsia="MS Mincho"/>
          <w:lang w:val="hu-HU"/>
        </w:rPr>
        <w:tab/>
        <w:t>Juhász József</w:t>
      </w:r>
      <w:r w:rsidR="00BD4C98">
        <w:rPr>
          <w:rFonts w:eastAsia="MS Mincho"/>
          <w:lang w:val="hu-HU"/>
        </w:rPr>
        <w:tab/>
      </w:r>
      <w:r w:rsidR="00BD4C98">
        <w:rPr>
          <w:rFonts w:eastAsia="MS Mincho"/>
          <w:lang w:val="hu-HU"/>
        </w:rPr>
        <w:tab/>
      </w:r>
      <w:r w:rsidR="00BD4C98">
        <w:rPr>
          <w:rFonts w:eastAsia="MS Mincho"/>
          <w:lang w:val="hu-HU"/>
        </w:rPr>
        <w:tab/>
        <w:t xml:space="preserve">Kakuk Béla </w:t>
      </w:r>
      <w:r w:rsidR="00BD4C98">
        <w:rPr>
          <w:rFonts w:eastAsia="MS Mincho"/>
          <w:lang w:val="hu-HU"/>
        </w:rPr>
        <w:tab/>
      </w:r>
      <w:r w:rsidR="00BD4C98">
        <w:rPr>
          <w:rFonts w:eastAsia="MS Mincho"/>
          <w:lang w:val="hu-HU"/>
        </w:rPr>
        <w:tab/>
        <w:t>Veres Sándor</w:t>
      </w:r>
      <w:r w:rsidR="00BD4C98">
        <w:rPr>
          <w:rFonts w:eastAsia="MS Mincho"/>
          <w:lang w:val="hu-HU"/>
        </w:rPr>
        <w:tab/>
      </w:r>
      <w:r w:rsidR="00BD4C98">
        <w:rPr>
          <w:rFonts w:eastAsia="MS Mincho"/>
          <w:lang w:val="hu-HU"/>
        </w:rPr>
        <w:tab/>
      </w:r>
      <w:r w:rsidR="00782879">
        <w:rPr>
          <w:rFonts w:eastAsia="MS Mincho"/>
          <w:lang w:val="hu-HU"/>
        </w:rPr>
        <w:t>Dani Andrea</w:t>
      </w:r>
    </w:p>
    <w:p w14:paraId="712AD396" w14:textId="77777777" w:rsidR="00BD4C98" w:rsidRDefault="00BD4C98">
      <w:pPr>
        <w:rPr>
          <w:rFonts w:eastAsia="MS Mincho"/>
          <w:szCs w:val="24"/>
        </w:rPr>
      </w:pPr>
      <w:r>
        <w:rPr>
          <w:rFonts w:eastAsia="MS Mincho"/>
        </w:rPr>
        <w:br w:type="page"/>
      </w:r>
    </w:p>
    <w:p w14:paraId="6CC8B8E8" w14:textId="77777777" w:rsidR="001457D0" w:rsidRDefault="001457D0" w:rsidP="000010B5">
      <w:pPr>
        <w:pStyle w:val="Szvegtrzsbehzssal2"/>
        <w:tabs>
          <w:tab w:val="num" w:pos="284"/>
        </w:tabs>
        <w:ind w:left="510" w:right="-283"/>
        <w:jc w:val="left"/>
        <w:rPr>
          <w:rFonts w:eastAsia="MS Mincho"/>
          <w:lang w:val="hu-HU"/>
        </w:rPr>
      </w:pPr>
    </w:p>
    <w:tbl>
      <w:tblPr>
        <w:tblW w:w="133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8"/>
        <w:gridCol w:w="648"/>
        <w:gridCol w:w="4820"/>
        <w:gridCol w:w="2424"/>
        <w:gridCol w:w="2424"/>
        <w:gridCol w:w="2424"/>
      </w:tblGrid>
      <w:tr w:rsidR="00876F47" w:rsidRPr="00876F47" w14:paraId="11A4397E" w14:textId="77777777" w:rsidTr="00CC1AA6">
        <w:trPr>
          <w:gridAfter w:val="2"/>
          <w:wAfter w:w="4848" w:type="dxa"/>
          <w:trHeight w:val="570"/>
        </w:trPr>
        <w:tc>
          <w:tcPr>
            <w:tcW w:w="8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A6EA9" w14:textId="7BF509F9" w:rsidR="00876F47" w:rsidRPr="00876F47" w:rsidRDefault="001457D0" w:rsidP="00876F47">
            <w:pPr>
              <w:jc w:val="center"/>
              <w:rPr>
                <w:rFonts w:ascii="Arial" w:eastAsia="Times New Roman" w:hAnsi="Arial" w:cs="Arial"/>
                <w:sz w:val="32"/>
                <w:szCs w:val="32"/>
                <w:lang w:eastAsia="hu-HU"/>
              </w:rPr>
            </w:pPr>
            <w:r>
              <w:rPr>
                <w:rFonts w:eastAsia="MS Mincho"/>
              </w:rPr>
              <w:br w:type="page"/>
            </w:r>
            <w:r w:rsidR="00876F47" w:rsidRPr="00876F47">
              <w:rPr>
                <w:rFonts w:ascii="Arial" w:eastAsia="Times New Roman" w:hAnsi="Arial" w:cs="Arial"/>
                <w:sz w:val="32"/>
                <w:szCs w:val="32"/>
                <w:lang w:eastAsia="hu-HU"/>
              </w:rPr>
              <w:t>XXVIII. Nemzetközi Felvonó konferencia program</w:t>
            </w:r>
          </w:p>
        </w:tc>
      </w:tr>
      <w:tr w:rsidR="00876F47" w:rsidRPr="00876F47" w14:paraId="432C5C83" w14:textId="77777777" w:rsidTr="00CC1AA6">
        <w:trPr>
          <w:gridAfter w:val="2"/>
          <w:wAfter w:w="4848" w:type="dxa"/>
          <w:trHeight w:val="525"/>
        </w:trPr>
        <w:tc>
          <w:tcPr>
            <w:tcW w:w="85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43E400F" w14:textId="3847001C" w:rsidR="00876F47" w:rsidRPr="00876F47" w:rsidRDefault="00876F47" w:rsidP="00876F47">
            <w:pPr>
              <w:jc w:val="center"/>
              <w:rPr>
                <w:rFonts w:ascii="Arial" w:eastAsia="Times New Roman" w:hAnsi="Arial" w:cs="Arial"/>
                <w:szCs w:val="24"/>
                <w:lang w:eastAsia="hu-HU"/>
              </w:rPr>
            </w:pPr>
          </w:p>
        </w:tc>
      </w:tr>
      <w:tr w:rsidR="00876F47" w:rsidRPr="00876F47" w14:paraId="699C42C3" w14:textId="77777777" w:rsidTr="00CC1AA6">
        <w:trPr>
          <w:gridAfter w:val="2"/>
          <w:wAfter w:w="4848" w:type="dxa"/>
          <w:trHeight w:val="370"/>
        </w:trPr>
        <w:tc>
          <w:tcPr>
            <w:tcW w:w="6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E5D7FF" w14:textId="14AA8D4A" w:rsidR="00876F47" w:rsidRPr="00876F47" w:rsidRDefault="00876F47" w:rsidP="00876F47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2021.09.16.Csütörtö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 </w:t>
            </w: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Levezető elnök: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Kováts Attila 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C1346" w14:textId="77777777" w:rsidR="00876F47" w:rsidRPr="00876F47" w:rsidRDefault="00876F47" w:rsidP="00876F47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76F47" w:rsidRPr="00876F47" w14:paraId="3099F545" w14:textId="77777777" w:rsidTr="00CC1AA6">
        <w:trPr>
          <w:gridAfter w:val="2"/>
          <w:wAfter w:w="4848" w:type="dxa"/>
          <w:trHeight w:val="51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A26FB" w14:textId="77777777" w:rsidR="00876F47" w:rsidRPr="00876F47" w:rsidRDefault="00876F47" w:rsidP="00876F4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9:00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6337D" w14:textId="77777777" w:rsidR="00876F47" w:rsidRPr="00876F47" w:rsidRDefault="00876F47" w:rsidP="00876F4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9:15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2271D" w14:textId="77777777" w:rsidR="00876F47" w:rsidRPr="00876F47" w:rsidRDefault="00876F47" w:rsidP="007A3428">
            <w:pPr>
              <w:spacing w:after="120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Megnyitás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3622C" w14:textId="77777777" w:rsidR="00876F47" w:rsidRPr="00876F47" w:rsidRDefault="00876F47" w:rsidP="00876F4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Kováts Attila elnök, MFSZ</w:t>
            </w:r>
          </w:p>
        </w:tc>
      </w:tr>
      <w:tr w:rsidR="00876F47" w:rsidRPr="00876F47" w14:paraId="78D54781" w14:textId="77777777" w:rsidTr="00CC1AA6">
        <w:trPr>
          <w:gridAfter w:val="2"/>
          <w:wAfter w:w="4848" w:type="dxa"/>
          <w:trHeight w:val="46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3641" w14:textId="77777777" w:rsidR="00876F47" w:rsidRPr="00876F47" w:rsidRDefault="00876F47" w:rsidP="00876F4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9:15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1B75" w14:textId="77777777" w:rsidR="00876F47" w:rsidRPr="00876F47" w:rsidRDefault="00876F47" w:rsidP="00876F4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10:00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01B0" w14:textId="57A58D0A" w:rsidR="00876F47" w:rsidRPr="00876F47" w:rsidRDefault="00876F47" w:rsidP="00876F47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Az iparszab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á</w:t>
            </w: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lyozás aktuál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</w:t>
            </w: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 kérdései,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A0E5" w14:textId="77777777" w:rsidR="00876F47" w:rsidRPr="00876F47" w:rsidRDefault="00876F47" w:rsidP="00876F4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Dr. Cseh Gábor vezető-kormányfőtanácsos, ITM</w:t>
            </w:r>
          </w:p>
        </w:tc>
      </w:tr>
      <w:tr w:rsidR="00876F47" w:rsidRPr="00876F47" w14:paraId="1DE25317" w14:textId="77777777" w:rsidTr="00CC1AA6">
        <w:trPr>
          <w:gridAfter w:val="2"/>
          <w:wAfter w:w="4848" w:type="dxa"/>
          <w:trHeight w:val="56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29A8" w14:textId="77777777" w:rsidR="00876F47" w:rsidRPr="00876F47" w:rsidRDefault="00876F47" w:rsidP="00876F4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10:00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BED5F" w14:textId="77777777" w:rsidR="00876F47" w:rsidRPr="00876F47" w:rsidRDefault="00876F47" w:rsidP="00876F4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10:45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E1918" w14:textId="77777777" w:rsidR="00876F47" w:rsidRPr="00876F47" w:rsidRDefault="00876F47" w:rsidP="00876F47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Felvonók, mozgólépcsők, mozgójárdák hatósági nyilvántartása</w:t>
            </w: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br/>
              <w:t>Változások a 146/2014. (V.5.) Korm. Rendeletben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4B8E" w14:textId="77777777" w:rsidR="007734F6" w:rsidRDefault="00876F47" w:rsidP="00876F4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Posch</w:t>
            </w:r>
            <w:proofErr w:type="spellEnd"/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Csaba </w:t>
            </w:r>
          </w:p>
          <w:p w14:paraId="7365A7C6" w14:textId="6DFB19AF" w:rsidR="00876F47" w:rsidRPr="00876F47" w:rsidRDefault="00876F47" w:rsidP="00876F4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főtanácsos, BFKH</w:t>
            </w:r>
          </w:p>
        </w:tc>
      </w:tr>
      <w:tr w:rsidR="00876F47" w:rsidRPr="00876F47" w14:paraId="5C0E51E7" w14:textId="77777777" w:rsidTr="00CC1AA6">
        <w:trPr>
          <w:gridAfter w:val="2"/>
          <w:wAfter w:w="4848" w:type="dxa"/>
          <w:trHeight w:val="40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A4C16" w14:textId="77777777" w:rsidR="00876F47" w:rsidRPr="00876F47" w:rsidRDefault="00876F47" w:rsidP="00876F4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10:45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9A58" w14:textId="77777777" w:rsidR="00876F47" w:rsidRPr="00876F47" w:rsidRDefault="00876F47" w:rsidP="00876F4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11:15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FE34" w14:textId="77777777" w:rsidR="00876F47" w:rsidRPr="00876F47" w:rsidRDefault="00876F47" w:rsidP="00876F47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szabványosítás aktuális kérdései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B01BB" w14:textId="466F1603" w:rsidR="00876F47" w:rsidRPr="00876F47" w:rsidRDefault="00876F47" w:rsidP="00876F4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Szabó József főosztályvezető MSZT</w:t>
            </w:r>
          </w:p>
        </w:tc>
      </w:tr>
      <w:tr w:rsidR="00876F47" w:rsidRPr="00876F47" w14:paraId="606553ED" w14:textId="77777777" w:rsidTr="00CC1AA6">
        <w:trPr>
          <w:gridAfter w:val="2"/>
          <w:wAfter w:w="4848" w:type="dxa"/>
          <w:trHeight w:val="40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E522" w14:textId="77777777" w:rsidR="00876F47" w:rsidRPr="00876F47" w:rsidRDefault="00876F47" w:rsidP="00876F4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11:15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B1780" w14:textId="77777777" w:rsidR="00876F47" w:rsidRPr="00876F47" w:rsidRDefault="00876F47" w:rsidP="00876F4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11:45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174A6" w14:textId="77777777" w:rsidR="00876F47" w:rsidRPr="00876F47" w:rsidRDefault="00876F47" w:rsidP="00876F47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 á v é s z ü n e t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D467" w14:textId="77777777" w:rsidR="00876F47" w:rsidRPr="00876F47" w:rsidRDefault="00876F47" w:rsidP="00876F4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76F47" w:rsidRPr="00876F47" w14:paraId="704A35C7" w14:textId="77777777" w:rsidTr="00CC1AA6">
        <w:trPr>
          <w:gridAfter w:val="2"/>
          <w:wAfter w:w="4848" w:type="dxa"/>
          <w:trHeight w:val="35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18324" w14:textId="77777777" w:rsidR="00876F47" w:rsidRPr="00876F47" w:rsidRDefault="00876F47" w:rsidP="00876F4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11:45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0BFF7" w14:textId="77777777" w:rsidR="00876F47" w:rsidRPr="00876F47" w:rsidRDefault="00876F47" w:rsidP="00876F4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12:15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12FEF" w14:textId="5096DB7C" w:rsidR="00876F47" w:rsidRPr="00876F47" w:rsidRDefault="00876F47" w:rsidP="00876F47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Munkavédelem a Schindlernél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8CF6B" w14:textId="77777777" w:rsidR="00876F47" w:rsidRPr="00876F47" w:rsidRDefault="00876F47" w:rsidP="00876F4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Tóthné Szabó Csilla, Schindler</w:t>
            </w:r>
          </w:p>
        </w:tc>
      </w:tr>
      <w:tr w:rsidR="00876F47" w:rsidRPr="00876F47" w14:paraId="432832DC" w14:textId="77777777" w:rsidTr="00CC1AA6">
        <w:trPr>
          <w:gridAfter w:val="2"/>
          <w:wAfter w:w="4848" w:type="dxa"/>
          <w:trHeight w:val="29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016F" w14:textId="77777777" w:rsidR="00876F47" w:rsidRPr="00876F47" w:rsidRDefault="00876F47" w:rsidP="00876F4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12:15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0020" w14:textId="77777777" w:rsidR="00876F47" w:rsidRPr="00876F47" w:rsidRDefault="00876F47" w:rsidP="00876F4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12:45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AEAE" w14:textId="2458ABE6" w:rsidR="00876F47" w:rsidRPr="00876F47" w:rsidRDefault="00876F47" w:rsidP="00876F47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í</w:t>
            </w: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jak átadása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127FF" w14:textId="6A45E44D" w:rsidR="00876F47" w:rsidRPr="00876F47" w:rsidRDefault="00876F47" w:rsidP="00876F4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Kováts Attila</w:t>
            </w:r>
            <w:r w:rsidR="007A342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elnök</w:t>
            </w:r>
          </w:p>
        </w:tc>
      </w:tr>
      <w:tr w:rsidR="00876F47" w:rsidRPr="00876F47" w14:paraId="52D4425C" w14:textId="77777777" w:rsidTr="00CC1AA6">
        <w:trPr>
          <w:gridAfter w:val="2"/>
          <w:wAfter w:w="4848" w:type="dxa"/>
          <w:trHeight w:val="26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F7DD" w14:textId="77777777" w:rsidR="00876F47" w:rsidRPr="00876F47" w:rsidRDefault="00876F47" w:rsidP="00876F4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12:45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8C03C" w14:textId="77777777" w:rsidR="00876F47" w:rsidRPr="00876F47" w:rsidRDefault="00876F47" w:rsidP="00876F4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14:00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3ADD0" w14:textId="77777777" w:rsidR="00876F47" w:rsidRPr="00876F47" w:rsidRDefault="00876F47" w:rsidP="00876F47">
            <w:pPr>
              <w:rPr>
                <w:rFonts w:ascii="Arial" w:eastAsia="Times New Roman" w:hAnsi="Arial" w:cs="Arial"/>
                <w:szCs w:val="24"/>
                <w:lang w:eastAsia="hu-HU"/>
              </w:rPr>
            </w:pPr>
            <w:r w:rsidRPr="00876F47">
              <w:rPr>
                <w:rFonts w:ascii="Arial" w:eastAsia="Times New Roman" w:hAnsi="Arial" w:cs="Arial"/>
                <w:szCs w:val="24"/>
                <w:lang w:eastAsia="hu-HU"/>
              </w:rPr>
              <w:t>E b é d s z ü n e t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FF3AE" w14:textId="77777777" w:rsidR="00876F47" w:rsidRPr="00876F47" w:rsidRDefault="00876F47" w:rsidP="00876F4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76F47" w:rsidRPr="00876F47" w14:paraId="35A33E95" w14:textId="77777777" w:rsidTr="00CC1AA6">
        <w:trPr>
          <w:gridAfter w:val="2"/>
          <w:wAfter w:w="4848" w:type="dxa"/>
          <w:trHeight w:val="370"/>
        </w:trPr>
        <w:tc>
          <w:tcPr>
            <w:tcW w:w="6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2AFB2" w14:textId="7068431F" w:rsidR="00876F47" w:rsidRPr="00876F47" w:rsidRDefault="00876F47" w:rsidP="00876F47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2021.09.16.Csütörtök Levezető elnök: Némethy Zoltán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B0532" w14:textId="77777777" w:rsidR="00876F47" w:rsidRPr="00876F47" w:rsidRDefault="00876F47" w:rsidP="00876F4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 </w:t>
            </w:r>
          </w:p>
        </w:tc>
      </w:tr>
      <w:tr w:rsidR="00876F47" w:rsidRPr="00876F47" w14:paraId="6A3EEBFC" w14:textId="77777777" w:rsidTr="00CC1AA6">
        <w:trPr>
          <w:gridAfter w:val="2"/>
          <w:wAfter w:w="4848" w:type="dxa"/>
          <w:trHeight w:val="57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4B7CA" w14:textId="77777777" w:rsidR="00876F47" w:rsidRPr="00876F47" w:rsidRDefault="00876F47" w:rsidP="00876F4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14:00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B9C2C" w14:textId="77777777" w:rsidR="00876F47" w:rsidRPr="00876F47" w:rsidRDefault="00876F47" w:rsidP="00876F4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14:30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30B04" w14:textId="77777777" w:rsidR="00876F47" w:rsidRPr="00876F47" w:rsidRDefault="00876F47" w:rsidP="00876F47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gramStart"/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„ </w:t>
            </w:r>
            <w:proofErr w:type="spellStart"/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Product</w:t>
            </w:r>
            <w:proofErr w:type="spellEnd"/>
            <w:proofErr w:type="gramEnd"/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overview</w:t>
            </w:r>
            <w:proofErr w:type="spellEnd"/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CEDES, </w:t>
            </w:r>
            <w:proofErr w:type="spellStart"/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innovations</w:t>
            </w:r>
            <w:proofErr w:type="spellEnd"/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for</w:t>
            </w:r>
            <w:proofErr w:type="spellEnd"/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elevator</w:t>
            </w:r>
            <w:proofErr w:type="spellEnd"/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industry</w:t>
            </w:r>
            <w:proofErr w:type="spellEnd"/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“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A79C9" w14:textId="77777777" w:rsidR="00876F47" w:rsidRPr="00876F47" w:rsidRDefault="00876F47" w:rsidP="00876F4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Mr. Andreas </w:t>
            </w:r>
            <w:proofErr w:type="spellStart"/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Hunziker</w:t>
            </w:r>
            <w:proofErr w:type="spellEnd"/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, CEDES</w:t>
            </w:r>
          </w:p>
        </w:tc>
      </w:tr>
      <w:tr w:rsidR="00876F47" w:rsidRPr="00876F47" w14:paraId="65D73103" w14:textId="77777777" w:rsidTr="00CC1AA6">
        <w:trPr>
          <w:gridAfter w:val="2"/>
          <w:wAfter w:w="4848" w:type="dxa"/>
          <w:trHeight w:val="26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005D5" w14:textId="77777777" w:rsidR="00876F47" w:rsidRPr="00876F47" w:rsidRDefault="00876F47" w:rsidP="00876F4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14:30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C6358" w14:textId="77777777" w:rsidR="00876F47" w:rsidRPr="00876F47" w:rsidRDefault="00876F47" w:rsidP="00876F4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15:00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EBD5" w14:textId="77777777" w:rsidR="00876F47" w:rsidRPr="00876F47" w:rsidRDefault="00876F47" w:rsidP="00876F47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Szakági Műszaki Előírások alkalmazása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FB15" w14:textId="77777777" w:rsidR="00876F47" w:rsidRPr="00876F47" w:rsidRDefault="00876F47" w:rsidP="00876F4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Pápai László, OTIS</w:t>
            </w:r>
          </w:p>
        </w:tc>
      </w:tr>
      <w:tr w:rsidR="00876F47" w:rsidRPr="00876F47" w14:paraId="56D6FCEB" w14:textId="77777777" w:rsidTr="00CC1AA6">
        <w:trPr>
          <w:gridAfter w:val="2"/>
          <w:wAfter w:w="4848" w:type="dxa"/>
          <w:trHeight w:val="271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03EDF" w14:textId="77777777" w:rsidR="00876F47" w:rsidRPr="00876F47" w:rsidRDefault="00876F47" w:rsidP="00876F4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15:00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8B160" w14:textId="77777777" w:rsidR="00876F47" w:rsidRPr="00876F47" w:rsidRDefault="00876F47" w:rsidP="00876F4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15:30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98AD6" w14:textId="77777777" w:rsidR="00876F47" w:rsidRPr="00876F47" w:rsidRDefault="00876F47" w:rsidP="00876F47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IoT</w:t>
            </w:r>
            <w:proofErr w:type="spellEnd"/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rendszerek jövője lifteknél és mozgólépcsőknél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3B2B" w14:textId="77777777" w:rsidR="007A3428" w:rsidRDefault="00876F47" w:rsidP="00876F4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Honvári Gábor, </w:t>
            </w:r>
          </w:p>
          <w:p w14:paraId="05102137" w14:textId="0EEB9581" w:rsidR="00876F47" w:rsidRPr="00876F47" w:rsidRDefault="00876F47" w:rsidP="00876F4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ÉMI TÜV SÜD</w:t>
            </w:r>
          </w:p>
        </w:tc>
      </w:tr>
      <w:tr w:rsidR="00876F47" w:rsidRPr="00876F47" w14:paraId="77131443" w14:textId="77777777" w:rsidTr="00CC1AA6">
        <w:trPr>
          <w:gridAfter w:val="2"/>
          <w:wAfter w:w="4848" w:type="dxa"/>
          <w:trHeight w:val="20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9738" w14:textId="77777777" w:rsidR="00876F47" w:rsidRPr="00876F47" w:rsidRDefault="00876F47" w:rsidP="00876F4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15:30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2FCA4" w14:textId="77777777" w:rsidR="00876F47" w:rsidRPr="00876F47" w:rsidRDefault="00876F47" w:rsidP="00876F4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16:00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C304" w14:textId="77777777" w:rsidR="00876F47" w:rsidRPr="00876F47" w:rsidRDefault="00876F47" w:rsidP="00876F47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 á v é s z ü n e t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06D70" w14:textId="77777777" w:rsidR="00876F47" w:rsidRPr="00876F47" w:rsidRDefault="00876F47" w:rsidP="00876F4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76F47" w:rsidRPr="00876F47" w14:paraId="3E8E68F1" w14:textId="77777777" w:rsidTr="00CC1AA6">
        <w:trPr>
          <w:gridAfter w:val="2"/>
          <w:wAfter w:w="4848" w:type="dxa"/>
          <w:trHeight w:val="39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D3F7C" w14:textId="77777777" w:rsidR="00876F47" w:rsidRPr="00876F47" w:rsidRDefault="00876F47" w:rsidP="00876F4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16:00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9448C" w14:textId="77777777" w:rsidR="00876F47" w:rsidRPr="00876F47" w:rsidRDefault="00876F47" w:rsidP="00876F4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16:30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79A28" w14:textId="1546CED7" w:rsidR="00876F47" w:rsidRPr="00876F47" w:rsidRDefault="00876F47" w:rsidP="00876F47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Pályázati lehetőségek kih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</w:t>
            </w: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sználása a kkv-k számára. Fejlesztések a Nyírliftnél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CE92" w14:textId="77777777" w:rsidR="00876F47" w:rsidRPr="00876F47" w:rsidRDefault="00876F47" w:rsidP="00876F4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Kováts Dániel, Nyírlift</w:t>
            </w:r>
          </w:p>
        </w:tc>
      </w:tr>
      <w:tr w:rsidR="00876F47" w:rsidRPr="00876F47" w14:paraId="56C2042C" w14:textId="77777777" w:rsidTr="00CC1AA6">
        <w:trPr>
          <w:gridAfter w:val="2"/>
          <w:wAfter w:w="4848" w:type="dxa"/>
          <w:trHeight w:val="47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CBE56" w14:textId="77777777" w:rsidR="00876F47" w:rsidRPr="00876F47" w:rsidRDefault="00876F47" w:rsidP="00876F4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16:30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EF2D0" w14:textId="77777777" w:rsidR="00876F47" w:rsidRPr="00876F47" w:rsidRDefault="00876F47" w:rsidP="00876F4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17:00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DBED" w14:textId="77777777" w:rsidR="00876F47" w:rsidRPr="00876F47" w:rsidRDefault="00876F47" w:rsidP="00876F47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Magasházak forgalomszámítása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DD505" w14:textId="77777777" w:rsidR="00876F47" w:rsidRDefault="00876F47" w:rsidP="00876F4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Makovsky Zsolt, </w:t>
            </w:r>
          </w:p>
          <w:p w14:paraId="66C2B5B6" w14:textId="5879DC1B" w:rsidR="00876F47" w:rsidRPr="00876F47" w:rsidRDefault="00876F47" w:rsidP="00876F4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Makovsky és </w:t>
            </w:r>
            <w:proofErr w:type="spellStart"/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Tsai</w:t>
            </w:r>
            <w:proofErr w:type="spellEnd"/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. Kft. </w:t>
            </w:r>
          </w:p>
        </w:tc>
      </w:tr>
      <w:tr w:rsidR="00876F47" w:rsidRPr="00876F47" w14:paraId="059863E5" w14:textId="77777777" w:rsidTr="00CC1AA6">
        <w:trPr>
          <w:gridAfter w:val="2"/>
          <w:wAfter w:w="4848" w:type="dxa"/>
          <w:trHeight w:val="267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6EBE4" w14:textId="77777777" w:rsidR="00876F47" w:rsidRPr="00876F47" w:rsidRDefault="00876F47" w:rsidP="00876F4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17:00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476DA" w14:textId="77777777" w:rsidR="00876F47" w:rsidRPr="00876F47" w:rsidRDefault="00876F47" w:rsidP="00876F4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17:15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47C2" w14:textId="77777777" w:rsidR="00876F47" w:rsidRPr="00876F47" w:rsidRDefault="00876F47" w:rsidP="00876F47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D+H </w:t>
            </w:r>
            <w:proofErr w:type="spellStart"/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Mechatronic</w:t>
            </w:r>
            <w:proofErr w:type="spellEnd"/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AG bemutatkozása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1694A" w14:textId="77777777" w:rsidR="007A3428" w:rsidRDefault="00876F47" w:rsidP="00876F4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proofErr w:type="spellStart"/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Moritz</w:t>
            </w:r>
            <w:proofErr w:type="spellEnd"/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proofErr w:type="spellStart"/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Hinsch</w:t>
            </w:r>
            <w:proofErr w:type="spellEnd"/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, </w:t>
            </w:r>
          </w:p>
          <w:p w14:paraId="328DD104" w14:textId="16545303" w:rsidR="00876F47" w:rsidRPr="00876F47" w:rsidRDefault="00876F47" w:rsidP="00876F4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D+H </w:t>
            </w:r>
            <w:proofErr w:type="spellStart"/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Mechatronic</w:t>
            </w:r>
            <w:proofErr w:type="spellEnd"/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AG</w:t>
            </w:r>
          </w:p>
        </w:tc>
      </w:tr>
      <w:tr w:rsidR="00876F47" w:rsidRPr="00876F47" w14:paraId="034ABA07" w14:textId="77777777" w:rsidTr="00CC1AA6">
        <w:trPr>
          <w:gridAfter w:val="2"/>
          <w:wAfter w:w="4848" w:type="dxa"/>
          <w:trHeight w:val="359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CE8B6" w14:textId="77777777" w:rsidR="00876F47" w:rsidRPr="00876F47" w:rsidRDefault="00876F47" w:rsidP="00876F4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17:15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86183" w14:textId="77777777" w:rsidR="00876F47" w:rsidRPr="00876F47" w:rsidRDefault="00876F47" w:rsidP="00876F4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18:00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1BECB" w14:textId="77777777" w:rsidR="00876F47" w:rsidRPr="00876F47" w:rsidRDefault="00876F47" w:rsidP="00876F47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Vita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7AA3" w14:textId="77777777" w:rsidR="00876F47" w:rsidRPr="00876F47" w:rsidRDefault="00876F47" w:rsidP="00876F4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76F47" w:rsidRPr="00876F47" w14:paraId="7C2AC199" w14:textId="77777777" w:rsidTr="00CC1AA6">
        <w:trPr>
          <w:gridAfter w:val="2"/>
          <w:wAfter w:w="4848" w:type="dxa"/>
          <w:trHeight w:val="266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46ED" w14:textId="77777777" w:rsidR="00876F47" w:rsidRPr="00876F47" w:rsidRDefault="00876F47" w:rsidP="00876F4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19:00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EEA1" w14:textId="77777777" w:rsidR="00876F47" w:rsidRPr="00876F47" w:rsidRDefault="00876F47" w:rsidP="00876F4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F82FD" w14:textId="77777777" w:rsidR="00876F47" w:rsidRPr="00876F47" w:rsidRDefault="00876F47" w:rsidP="00876F47">
            <w:pPr>
              <w:rPr>
                <w:rFonts w:ascii="Arial" w:eastAsia="Times New Roman" w:hAnsi="Arial" w:cs="Arial"/>
                <w:szCs w:val="24"/>
                <w:lang w:eastAsia="hu-HU"/>
              </w:rPr>
            </w:pPr>
            <w:r w:rsidRPr="00876F47">
              <w:rPr>
                <w:rFonts w:ascii="Arial" w:eastAsia="Times New Roman" w:hAnsi="Arial" w:cs="Arial"/>
                <w:szCs w:val="24"/>
                <w:lang w:eastAsia="hu-HU"/>
              </w:rPr>
              <w:t>V a c s o r a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0D7FC" w14:textId="77777777" w:rsidR="00876F47" w:rsidRPr="00876F47" w:rsidRDefault="00876F47" w:rsidP="00876F4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76F47" w:rsidRPr="00876F47" w14:paraId="56569658" w14:textId="77777777" w:rsidTr="00CC1AA6">
        <w:trPr>
          <w:gridAfter w:val="2"/>
          <w:wAfter w:w="4848" w:type="dxa"/>
          <w:trHeight w:val="255"/>
        </w:trPr>
        <w:tc>
          <w:tcPr>
            <w:tcW w:w="61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520FBC" w14:textId="05E1F929" w:rsidR="00876F47" w:rsidRPr="00876F47" w:rsidRDefault="00876F47" w:rsidP="00876F47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2021.09.17.Péntek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</w:t>
            </w: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Levezető elnök: Makovsky Zsolt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4A3B" w14:textId="77777777" w:rsidR="00876F47" w:rsidRPr="00876F47" w:rsidRDefault="00876F47" w:rsidP="00876F4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876F47" w:rsidRPr="00876F47" w14:paraId="57A14BD8" w14:textId="77777777" w:rsidTr="00CC1AA6">
        <w:trPr>
          <w:gridAfter w:val="2"/>
          <w:wAfter w:w="4848" w:type="dxa"/>
          <w:trHeight w:val="42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290CC" w14:textId="77777777" w:rsidR="00876F47" w:rsidRPr="00876F47" w:rsidRDefault="00876F47" w:rsidP="00876F4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8:30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9D259" w14:textId="77777777" w:rsidR="00876F47" w:rsidRPr="00876F47" w:rsidRDefault="00876F47" w:rsidP="00876F4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9:15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CAC66" w14:textId="77777777" w:rsidR="00876F47" w:rsidRDefault="00876F47" w:rsidP="00876F47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Kötélpályák múltja, </w:t>
            </w:r>
            <w:proofErr w:type="spellStart"/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jelene</w:t>
            </w:r>
            <w:proofErr w:type="spellEnd"/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, jövője Magyarországon</w:t>
            </w:r>
          </w:p>
          <w:p w14:paraId="5AD7A448" w14:textId="62573156" w:rsidR="009F50E6" w:rsidRPr="00876F47" w:rsidRDefault="009F50E6" w:rsidP="00876F47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6330D" w14:textId="77777777" w:rsidR="00876F47" w:rsidRPr="00876F47" w:rsidRDefault="00876F47" w:rsidP="00876F4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Schéder Tamás</w:t>
            </w:r>
          </w:p>
        </w:tc>
      </w:tr>
      <w:tr w:rsidR="009F50E6" w:rsidRPr="00876F47" w14:paraId="31CF25F4" w14:textId="5FA97859" w:rsidTr="00CC1AA6">
        <w:trPr>
          <w:trHeight w:val="48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7A4E" w14:textId="480F251B" w:rsidR="009F50E6" w:rsidRPr="00876F47" w:rsidRDefault="00CC1AA6" w:rsidP="009F50E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</w:t>
            </w:r>
            <w:r w:rsidR="009F50E6"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: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DE34" w14:textId="4F9E6E6D" w:rsidR="009F50E6" w:rsidRPr="00876F47" w:rsidRDefault="009F50E6" w:rsidP="009F50E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9:</w:t>
            </w:r>
            <w:r w:rsidR="00CC1AA6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81887" w14:textId="12FB5C88" w:rsidR="009F50E6" w:rsidRPr="00876F47" w:rsidRDefault="009F50E6" w:rsidP="009F50E6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A súrlódás néhány kevésbé ismert formája és tulajdonsága 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D042" w14:textId="0CA4E081" w:rsidR="009F50E6" w:rsidRPr="00876F47" w:rsidRDefault="009F50E6" w:rsidP="009F50E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Dr. Oplatka Gábor Zürich</w:t>
            </w:r>
          </w:p>
        </w:tc>
        <w:tc>
          <w:tcPr>
            <w:tcW w:w="2424" w:type="dxa"/>
            <w:vAlign w:val="center"/>
          </w:tcPr>
          <w:p w14:paraId="037AD716" w14:textId="77777777" w:rsidR="009F50E6" w:rsidRPr="00876F47" w:rsidRDefault="009F50E6" w:rsidP="009F50E6"/>
        </w:tc>
        <w:tc>
          <w:tcPr>
            <w:tcW w:w="2424" w:type="dxa"/>
            <w:vAlign w:val="center"/>
          </w:tcPr>
          <w:p w14:paraId="1A9A17EC" w14:textId="77777777" w:rsidR="009F50E6" w:rsidRPr="00876F47" w:rsidRDefault="009F50E6" w:rsidP="009F50E6"/>
        </w:tc>
      </w:tr>
      <w:tr w:rsidR="009F50E6" w:rsidRPr="00876F47" w14:paraId="2640BB08" w14:textId="77777777" w:rsidTr="00CC1AA6">
        <w:trPr>
          <w:gridAfter w:val="2"/>
          <w:wAfter w:w="4848" w:type="dxa"/>
          <w:trHeight w:val="355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E165" w14:textId="77777777" w:rsidR="009F50E6" w:rsidRPr="00876F47" w:rsidRDefault="009F50E6" w:rsidP="009F50E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9:45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E523" w14:textId="77777777" w:rsidR="009F50E6" w:rsidRPr="00876F47" w:rsidRDefault="009F50E6" w:rsidP="009F50E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10:15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15CE2" w14:textId="108D11AB" w:rsidR="009F50E6" w:rsidRPr="00876F47" w:rsidRDefault="009F50E6" w:rsidP="009F50E6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MMK-ÁÉF tagozat továbbképzési és jogosultsági kérdések, valamint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az esedékes</w:t>
            </w: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tisztújítás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53CF8" w14:textId="77777777" w:rsidR="009F50E6" w:rsidRPr="00876F47" w:rsidRDefault="009F50E6" w:rsidP="009F50E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Némethy Zoltán, elnök MMK Aéf Tagozat</w:t>
            </w:r>
          </w:p>
        </w:tc>
      </w:tr>
      <w:tr w:rsidR="009F50E6" w:rsidRPr="00876F47" w14:paraId="7C0F0E5E" w14:textId="77777777" w:rsidTr="00CC1AA6">
        <w:trPr>
          <w:gridAfter w:val="2"/>
          <w:wAfter w:w="4848" w:type="dxa"/>
          <w:trHeight w:val="43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3D995" w14:textId="77777777" w:rsidR="009F50E6" w:rsidRPr="00876F47" w:rsidRDefault="009F50E6" w:rsidP="009F50E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10:15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DB08" w14:textId="77777777" w:rsidR="009F50E6" w:rsidRPr="00876F47" w:rsidRDefault="009F50E6" w:rsidP="009F50E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10:45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59AB2" w14:textId="77777777" w:rsidR="009F50E6" w:rsidRPr="00876F47" w:rsidRDefault="009F50E6" w:rsidP="009F50E6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AJTÓ MODERNIZÁCIÓS MEGOLDÁSOK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0F5E" w14:textId="77777777" w:rsidR="009F50E6" w:rsidRDefault="009F50E6" w:rsidP="009F50E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Sólyom András,</w:t>
            </w:r>
          </w:p>
          <w:p w14:paraId="12FC81DF" w14:textId="67AB1002" w:rsidR="009F50E6" w:rsidRPr="00876F47" w:rsidRDefault="009F50E6" w:rsidP="009F50E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Prizma </w:t>
            </w:r>
            <w:proofErr w:type="spellStart"/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Spa</w:t>
            </w:r>
            <w:proofErr w:type="spellEnd"/>
          </w:p>
        </w:tc>
      </w:tr>
      <w:tr w:rsidR="009F50E6" w:rsidRPr="00876F47" w14:paraId="2F28D04C" w14:textId="77777777" w:rsidTr="00CC1AA6">
        <w:trPr>
          <w:gridAfter w:val="2"/>
          <w:wAfter w:w="4848" w:type="dxa"/>
          <w:trHeight w:val="228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71B7D" w14:textId="77777777" w:rsidR="009F50E6" w:rsidRPr="00876F47" w:rsidRDefault="009F50E6" w:rsidP="009F50E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10:45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6879D" w14:textId="77777777" w:rsidR="009F50E6" w:rsidRPr="00876F47" w:rsidRDefault="009F50E6" w:rsidP="009F50E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11:00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D7FE1" w14:textId="77777777" w:rsidR="009F50E6" w:rsidRPr="00876F47" w:rsidRDefault="009F50E6" w:rsidP="009F50E6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 á v é s z ü n e t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FBFAB" w14:textId="77777777" w:rsidR="009F50E6" w:rsidRPr="00876F47" w:rsidRDefault="009F50E6" w:rsidP="009F50E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9F50E6" w:rsidRPr="00876F47" w14:paraId="6227018E" w14:textId="77777777" w:rsidTr="00CC1AA6">
        <w:trPr>
          <w:gridAfter w:val="2"/>
          <w:wAfter w:w="4848" w:type="dxa"/>
          <w:trHeight w:val="273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BD0E5" w14:textId="77777777" w:rsidR="009F50E6" w:rsidRPr="00876F47" w:rsidRDefault="009F50E6" w:rsidP="009F50E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11:00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9C080" w14:textId="77777777" w:rsidR="009F50E6" w:rsidRPr="00876F47" w:rsidRDefault="009F50E6" w:rsidP="009F50E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11:30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ACA24" w14:textId="77777777" w:rsidR="009F50E6" w:rsidRPr="00876F47" w:rsidRDefault="009F50E6" w:rsidP="009F50E6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KONE 24/7 kapcsolt szolgáltatások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9802C" w14:textId="13CEA3A2" w:rsidR="009F50E6" w:rsidRPr="00876F47" w:rsidRDefault="009F50E6" w:rsidP="009F50E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Borsos Sándor</w:t>
            </w: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, KONE</w:t>
            </w:r>
          </w:p>
        </w:tc>
      </w:tr>
      <w:tr w:rsidR="009F50E6" w:rsidRPr="00876F47" w14:paraId="294DABB3" w14:textId="77777777" w:rsidTr="00CC1AA6">
        <w:trPr>
          <w:gridAfter w:val="2"/>
          <w:wAfter w:w="4848" w:type="dxa"/>
          <w:trHeight w:val="51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3A22B" w14:textId="77777777" w:rsidR="009F50E6" w:rsidRPr="00876F47" w:rsidRDefault="009F50E6" w:rsidP="009F50E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11:30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0F95" w14:textId="77777777" w:rsidR="009F50E6" w:rsidRPr="00876F47" w:rsidRDefault="009F50E6" w:rsidP="009F50E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11:45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974E" w14:textId="77777777" w:rsidR="009F50E6" w:rsidRPr="00876F47" w:rsidRDefault="009F50E6" w:rsidP="009F50E6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TÜV SÜD Akadémia bemutatkozása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C4C73" w14:textId="77777777" w:rsidR="009F50E6" w:rsidRPr="00876F47" w:rsidRDefault="009F50E6" w:rsidP="009F50E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Nyakacska Gábor, TÜV SÜD Akadémia</w:t>
            </w:r>
          </w:p>
        </w:tc>
      </w:tr>
      <w:tr w:rsidR="009F50E6" w:rsidRPr="00876F47" w14:paraId="288EC6AC" w14:textId="77777777" w:rsidTr="00CC1AA6">
        <w:trPr>
          <w:gridAfter w:val="2"/>
          <w:wAfter w:w="4848" w:type="dxa"/>
          <w:trHeight w:val="172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0B64A" w14:textId="77777777" w:rsidR="009F50E6" w:rsidRPr="00876F47" w:rsidRDefault="009F50E6" w:rsidP="009F50E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11:45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FA91" w14:textId="77777777" w:rsidR="009F50E6" w:rsidRPr="00876F47" w:rsidRDefault="009F50E6" w:rsidP="009F50E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12:30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263AB" w14:textId="06645F8B" w:rsidR="009F50E6" w:rsidRPr="00876F47" w:rsidRDefault="009F50E6" w:rsidP="009F50E6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Továbbképzési oktatófilmek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6C8A" w14:textId="77777777" w:rsidR="009F50E6" w:rsidRPr="00876F47" w:rsidRDefault="009F50E6" w:rsidP="009F50E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Kamarás Péter, HCA Kft.</w:t>
            </w:r>
          </w:p>
        </w:tc>
      </w:tr>
      <w:tr w:rsidR="009F50E6" w:rsidRPr="00876F47" w14:paraId="5C11A728" w14:textId="77777777" w:rsidTr="00CC1AA6">
        <w:trPr>
          <w:gridAfter w:val="2"/>
          <w:wAfter w:w="4848" w:type="dxa"/>
          <w:trHeight w:val="20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8747A" w14:textId="77777777" w:rsidR="009F50E6" w:rsidRPr="00876F47" w:rsidRDefault="009F50E6" w:rsidP="009F50E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12:30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2471" w14:textId="77777777" w:rsidR="009F50E6" w:rsidRPr="00876F47" w:rsidRDefault="009F50E6" w:rsidP="009F50E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12:45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7DEC3" w14:textId="77777777" w:rsidR="009F50E6" w:rsidRPr="00876F47" w:rsidRDefault="009F50E6" w:rsidP="009F50E6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A konferencia zárása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9C544" w14:textId="5B8674E3" w:rsidR="009F50E6" w:rsidRPr="00876F47" w:rsidRDefault="009F50E6" w:rsidP="009F50E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Kováts Attila</w:t>
            </w: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 elnök</w:t>
            </w:r>
          </w:p>
        </w:tc>
      </w:tr>
      <w:tr w:rsidR="009F50E6" w:rsidRPr="00876F47" w14:paraId="6E8939EC" w14:textId="77777777" w:rsidTr="00CC1AA6">
        <w:trPr>
          <w:gridAfter w:val="2"/>
          <w:wAfter w:w="4848" w:type="dxa"/>
          <w:trHeight w:val="94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68146" w14:textId="77777777" w:rsidR="009F50E6" w:rsidRPr="00876F47" w:rsidRDefault="009F50E6" w:rsidP="009F50E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12:45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28CE" w14:textId="77777777" w:rsidR="009F50E6" w:rsidRPr="00876F47" w:rsidRDefault="009F50E6" w:rsidP="009F50E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14:00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4086" w14:textId="77777777" w:rsidR="009F50E6" w:rsidRPr="00876F47" w:rsidRDefault="009F50E6" w:rsidP="009F50E6">
            <w:pPr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 xml:space="preserve">E B É D 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43EC8" w14:textId="77777777" w:rsidR="009F50E6" w:rsidRPr="00876F47" w:rsidRDefault="009F50E6" w:rsidP="009F50E6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76F47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</w:tbl>
    <w:p w14:paraId="5E4490C3" w14:textId="77777777" w:rsidR="002044BE" w:rsidRDefault="002044BE" w:rsidP="00307196">
      <w:pPr>
        <w:jc w:val="center"/>
        <w:rPr>
          <w:b/>
          <w:sz w:val="32"/>
          <w:szCs w:val="32"/>
        </w:rPr>
      </w:pPr>
    </w:p>
    <w:sectPr w:rsidR="002044BE" w:rsidSect="00D63197">
      <w:footerReference w:type="default" r:id="rId8"/>
      <w:headerReference w:type="first" r:id="rId9"/>
      <w:pgSz w:w="11906" w:h="16838" w:code="9"/>
      <w:pgMar w:top="720" w:right="1021" w:bottom="720" w:left="130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B8A95" w14:textId="77777777" w:rsidR="00A0165F" w:rsidRDefault="00A0165F" w:rsidP="004B4D4D">
      <w:r>
        <w:separator/>
      </w:r>
    </w:p>
  </w:endnote>
  <w:endnote w:type="continuationSeparator" w:id="0">
    <w:p w14:paraId="5A2FFE99" w14:textId="77777777" w:rsidR="00A0165F" w:rsidRDefault="00A0165F" w:rsidP="004B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463EF" w14:textId="77777777" w:rsidR="00723E12" w:rsidRDefault="00723E12" w:rsidP="00723E12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7FA6A" w14:textId="77777777" w:rsidR="00A0165F" w:rsidRDefault="00A0165F" w:rsidP="004B4D4D">
      <w:r>
        <w:separator/>
      </w:r>
    </w:p>
  </w:footnote>
  <w:footnote w:type="continuationSeparator" w:id="0">
    <w:p w14:paraId="18557FE0" w14:textId="77777777" w:rsidR="00A0165F" w:rsidRDefault="00A0165F" w:rsidP="004B4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743" w:type="dxa"/>
      <w:tblInd w:w="-1310" w:type="dxa"/>
      <w:shd w:val="clear" w:color="auto" w:fill="D9D9D9"/>
      <w:tblLook w:val="04A0" w:firstRow="1" w:lastRow="0" w:firstColumn="1" w:lastColumn="0" w:noHBand="0" w:noVBand="1"/>
    </w:tblPr>
    <w:tblGrid>
      <w:gridCol w:w="1418"/>
      <w:gridCol w:w="3828"/>
      <w:gridCol w:w="3685"/>
      <w:gridCol w:w="2552"/>
      <w:gridCol w:w="3260"/>
    </w:tblGrid>
    <w:tr w:rsidR="00144361" w:rsidRPr="00B641B7" w14:paraId="3184A6B3" w14:textId="77777777" w:rsidTr="00661267">
      <w:trPr>
        <w:trHeight w:val="426"/>
      </w:trPr>
      <w:tc>
        <w:tcPr>
          <w:tcW w:w="1418" w:type="dxa"/>
          <w:vMerge w:val="restart"/>
          <w:shd w:val="clear" w:color="auto" w:fill="D9D9D9"/>
        </w:tcPr>
        <w:p w14:paraId="55A1AA41" w14:textId="7F5AE530" w:rsidR="00723E12" w:rsidRPr="00B641B7" w:rsidRDefault="00A14A73" w:rsidP="004B4D4D">
          <w:pPr>
            <w:rPr>
              <w:noProof/>
              <w:sz w:val="22"/>
              <w:lang w:eastAsia="hu-HU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4E8A65D2" wp14:editId="526ECA7C">
                <wp:simplePos x="0" y="0"/>
                <wp:positionH relativeFrom="column">
                  <wp:posOffset>432435</wp:posOffset>
                </wp:positionH>
                <wp:positionV relativeFrom="paragraph">
                  <wp:posOffset>170180</wp:posOffset>
                </wp:positionV>
                <wp:extent cx="638175" cy="627380"/>
                <wp:effectExtent l="0" t="0" r="0" b="0"/>
                <wp:wrapNone/>
                <wp:docPr id="1" name="Kép 0" descr="mmk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0" descr="mmk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273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28" w:type="dxa"/>
          <w:vMerge w:val="restart"/>
          <w:shd w:val="clear" w:color="auto" w:fill="D9D9D9"/>
        </w:tcPr>
        <w:p w14:paraId="360D7301" w14:textId="77777777" w:rsidR="00723E12" w:rsidRPr="00144361" w:rsidRDefault="00723E12" w:rsidP="004B4D4D">
          <w:pPr>
            <w:rPr>
              <w:b/>
              <w:sz w:val="8"/>
            </w:rPr>
          </w:pPr>
        </w:p>
        <w:p w14:paraId="3D01BCB6" w14:textId="77777777" w:rsidR="00723E12" w:rsidRDefault="00723E12" w:rsidP="004B4D4D">
          <w:pPr>
            <w:rPr>
              <w:b/>
              <w:sz w:val="22"/>
            </w:rPr>
          </w:pPr>
        </w:p>
        <w:p w14:paraId="06B179AC" w14:textId="77777777" w:rsidR="00144361" w:rsidRDefault="00144361" w:rsidP="004B4D4D">
          <w:pPr>
            <w:rPr>
              <w:b/>
              <w:sz w:val="22"/>
            </w:rPr>
          </w:pPr>
        </w:p>
        <w:p w14:paraId="61957002" w14:textId="77777777" w:rsidR="00723E12" w:rsidRPr="00B641B7" w:rsidRDefault="00D465F2" w:rsidP="00D465F2">
          <w:pPr>
            <w:jc w:val="center"/>
            <w:rPr>
              <w:sz w:val="22"/>
            </w:rPr>
          </w:pPr>
          <w:r>
            <w:rPr>
              <w:b/>
              <w:sz w:val="22"/>
            </w:rPr>
            <w:t>MMK Anyagmozgatógépek, Építőgépek és Felvonók Tagozata</w:t>
          </w:r>
        </w:p>
      </w:tc>
      <w:tc>
        <w:tcPr>
          <w:tcW w:w="3685" w:type="dxa"/>
          <w:shd w:val="clear" w:color="auto" w:fill="D9D9D9"/>
        </w:tcPr>
        <w:p w14:paraId="3CF6E33B" w14:textId="77777777" w:rsidR="00723E12" w:rsidRPr="00B641B7" w:rsidRDefault="00723E12" w:rsidP="004B4D4D">
          <w:pPr>
            <w:rPr>
              <w:sz w:val="22"/>
            </w:rPr>
          </w:pPr>
        </w:p>
      </w:tc>
      <w:tc>
        <w:tcPr>
          <w:tcW w:w="2552" w:type="dxa"/>
          <w:shd w:val="clear" w:color="auto" w:fill="D9D9D9"/>
        </w:tcPr>
        <w:p w14:paraId="6678147D" w14:textId="77777777" w:rsidR="00723E12" w:rsidRPr="00B641B7" w:rsidRDefault="00723E12" w:rsidP="004B4D4D">
          <w:pPr>
            <w:rPr>
              <w:sz w:val="22"/>
            </w:rPr>
          </w:pPr>
        </w:p>
      </w:tc>
      <w:tc>
        <w:tcPr>
          <w:tcW w:w="3260" w:type="dxa"/>
          <w:shd w:val="clear" w:color="auto" w:fill="D9D9D9"/>
        </w:tcPr>
        <w:p w14:paraId="27B6F93F" w14:textId="77777777" w:rsidR="00723E12" w:rsidRPr="00B641B7" w:rsidRDefault="00723E12" w:rsidP="004B4D4D">
          <w:pPr>
            <w:rPr>
              <w:sz w:val="22"/>
            </w:rPr>
          </w:pPr>
        </w:p>
      </w:tc>
    </w:tr>
    <w:tr w:rsidR="00144361" w:rsidRPr="00B641B7" w14:paraId="7C0EC820" w14:textId="77777777" w:rsidTr="00661267">
      <w:trPr>
        <w:trHeight w:val="431"/>
      </w:trPr>
      <w:tc>
        <w:tcPr>
          <w:tcW w:w="1418" w:type="dxa"/>
          <w:vMerge/>
          <w:shd w:val="clear" w:color="auto" w:fill="D9D9D9"/>
        </w:tcPr>
        <w:p w14:paraId="48FBFF70" w14:textId="77777777" w:rsidR="00723E12" w:rsidRPr="00B641B7" w:rsidRDefault="00723E12" w:rsidP="004B4D4D">
          <w:pPr>
            <w:rPr>
              <w:noProof/>
              <w:sz w:val="22"/>
              <w:lang w:eastAsia="hu-HU"/>
            </w:rPr>
          </w:pPr>
        </w:p>
      </w:tc>
      <w:tc>
        <w:tcPr>
          <w:tcW w:w="3828" w:type="dxa"/>
          <w:vMerge/>
          <w:shd w:val="clear" w:color="auto" w:fill="D9D9D9"/>
        </w:tcPr>
        <w:p w14:paraId="0683406F" w14:textId="77777777" w:rsidR="00723E12" w:rsidRPr="00B641B7" w:rsidRDefault="00723E12" w:rsidP="004B4D4D">
          <w:pPr>
            <w:rPr>
              <w:sz w:val="22"/>
            </w:rPr>
          </w:pPr>
        </w:p>
      </w:tc>
      <w:tc>
        <w:tcPr>
          <w:tcW w:w="3685" w:type="dxa"/>
          <w:shd w:val="clear" w:color="auto" w:fill="D9D9D9"/>
        </w:tcPr>
        <w:p w14:paraId="744BA682" w14:textId="77777777" w:rsidR="00723E12" w:rsidRPr="00B641B7" w:rsidRDefault="00723E12" w:rsidP="00B641B7">
          <w:pPr>
            <w:spacing w:before="20" w:after="20"/>
            <w:jc w:val="right"/>
            <w:rPr>
              <w:b/>
              <w:sz w:val="22"/>
            </w:rPr>
          </w:pPr>
        </w:p>
      </w:tc>
      <w:tc>
        <w:tcPr>
          <w:tcW w:w="2552" w:type="dxa"/>
          <w:shd w:val="clear" w:color="auto" w:fill="D9D9D9"/>
        </w:tcPr>
        <w:p w14:paraId="153FAE4F" w14:textId="77777777" w:rsidR="009258C4" w:rsidRPr="00D465F2" w:rsidRDefault="00D465F2" w:rsidP="000E59B2">
          <w:pPr>
            <w:spacing w:before="20" w:after="20"/>
            <w:jc w:val="center"/>
            <w:rPr>
              <w:b/>
              <w:sz w:val="22"/>
            </w:rPr>
          </w:pPr>
          <w:r w:rsidRPr="00D465F2">
            <w:rPr>
              <w:b/>
              <w:sz w:val="22"/>
            </w:rPr>
            <w:t>Elnökség</w:t>
          </w:r>
          <w:r>
            <w:rPr>
              <w:b/>
              <w:sz w:val="22"/>
            </w:rPr>
            <w:t>i ü</w:t>
          </w:r>
          <w:r w:rsidRPr="00D465F2">
            <w:rPr>
              <w:b/>
              <w:sz w:val="22"/>
            </w:rPr>
            <w:t>lés</w:t>
          </w:r>
        </w:p>
        <w:p w14:paraId="470EC186" w14:textId="3BDE8B28" w:rsidR="00260C34" w:rsidRDefault="00D465F2" w:rsidP="00260C34">
          <w:pPr>
            <w:spacing w:before="20" w:after="20"/>
            <w:jc w:val="center"/>
            <w:rPr>
              <w:b/>
              <w:sz w:val="22"/>
            </w:rPr>
          </w:pPr>
          <w:r w:rsidRPr="00D465F2">
            <w:rPr>
              <w:b/>
              <w:sz w:val="22"/>
            </w:rPr>
            <w:t>20</w:t>
          </w:r>
          <w:r w:rsidR="00707DCA">
            <w:rPr>
              <w:b/>
              <w:sz w:val="22"/>
            </w:rPr>
            <w:t>2</w:t>
          </w:r>
          <w:r w:rsidR="004800C2">
            <w:rPr>
              <w:b/>
              <w:sz w:val="22"/>
            </w:rPr>
            <w:t>1</w:t>
          </w:r>
          <w:r w:rsidR="00F53780">
            <w:rPr>
              <w:b/>
              <w:sz w:val="22"/>
            </w:rPr>
            <w:t>.</w:t>
          </w:r>
          <w:r w:rsidR="00D63197">
            <w:rPr>
              <w:b/>
              <w:sz w:val="22"/>
            </w:rPr>
            <w:t xml:space="preserve"> </w:t>
          </w:r>
          <w:proofErr w:type="spellStart"/>
          <w:r w:rsidR="001200E4">
            <w:rPr>
              <w:b/>
              <w:sz w:val="22"/>
            </w:rPr>
            <w:t>szeptembet</w:t>
          </w:r>
          <w:proofErr w:type="spellEnd"/>
          <w:r w:rsidR="001200E4">
            <w:rPr>
              <w:b/>
              <w:sz w:val="22"/>
            </w:rPr>
            <w:t xml:space="preserve"> 8</w:t>
          </w:r>
          <w:r w:rsidR="00EA6280">
            <w:rPr>
              <w:b/>
              <w:sz w:val="22"/>
            </w:rPr>
            <w:t>.</w:t>
          </w:r>
        </w:p>
        <w:p w14:paraId="1C230DB2" w14:textId="77777777" w:rsidR="00D465F2" w:rsidRPr="00DB12B4" w:rsidRDefault="00BE7244" w:rsidP="00955F4F">
          <w:pPr>
            <w:jc w:val="center"/>
            <w:rPr>
              <w:b/>
            </w:rPr>
          </w:pPr>
          <w:r w:rsidRPr="00DB12B4">
            <w:rPr>
              <w:b/>
            </w:rPr>
            <w:t>1</w:t>
          </w:r>
          <w:r w:rsidR="00955F4F">
            <w:rPr>
              <w:b/>
            </w:rPr>
            <w:t>0</w:t>
          </w:r>
          <w:r w:rsidR="00260C34" w:rsidRPr="00DB12B4">
            <w:rPr>
              <w:b/>
            </w:rPr>
            <w:t>.</w:t>
          </w:r>
          <w:r w:rsidR="000E59B2" w:rsidRPr="00DB12B4">
            <w:rPr>
              <w:b/>
            </w:rPr>
            <w:t xml:space="preserve"> óra</w:t>
          </w:r>
        </w:p>
      </w:tc>
      <w:tc>
        <w:tcPr>
          <w:tcW w:w="3260" w:type="dxa"/>
          <w:shd w:val="clear" w:color="auto" w:fill="D9D9D9"/>
        </w:tcPr>
        <w:p w14:paraId="07D11B3E" w14:textId="77777777" w:rsidR="00723E12" w:rsidRPr="00D465F2" w:rsidRDefault="00723E12" w:rsidP="004B4D4D">
          <w:pPr>
            <w:rPr>
              <w:b/>
              <w:sz w:val="22"/>
            </w:rPr>
          </w:pPr>
        </w:p>
      </w:tc>
    </w:tr>
    <w:tr w:rsidR="00144361" w:rsidRPr="00B641B7" w14:paraId="1733FA73" w14:textId="77777777" w:rsidTr="00661267">
      <w:trPr>
        <w:trHeight w:val="87"/>
      </w:trPr>
      <w:tc>
        <w:tcPr>
          <w:tcW w:w="1418" w:type="dxa"/>
          <w:vMerge/>
          <w:shd w:val="clear" w:color="auto" w:fill="D9D9D9"/>
        </w:tcPr>
        <w:p w14:paraId="5E207314" w14:textId="77777777" w:rsidR="00723E12" w:rsidRPr="00B641B7" w:rsidRDefault="00723E12" w:rsidP="00B641B7">
          <w:pPr>
            <w:rPr>
              <w:sz w:val="22"/>
            </w:rPr>
          </w:pPr>
        </w:p>
      </w:tc>
      <w:tc>
        <w:tcPr>
          <w:tcW w:w="3828" w:type="dxa"/>
          <w:vMerge/>
          <w:shd w:val="clear" w:color="auto" w:fill="D9D9D9"/>
        </w:tcPr>
        <w:p w14:paraId="1DEB9F0F" w14:textId="77777777" w:rsidR="00723E12" w:rsidRPr="00B641B7" w:rsidRDefault="00723E12" w:rsidP="00B641B7">
          <w:pPr>
            <w:rPr>
              <w:sz w:val="22"/>
            </w:rPr>
          </w:pPr>
        </w:p>
      </w:tc>
      <w:tc>
        <w:tcPr>
          <w:tcW w:w="3685" w:type="dxa"/>
          <w:shd w:val="clear" w:color="auto" w:fill="D9D9D9"/>
        </w:tcPr>
        <w:p w14:paraId="7341BF4A" w14:textId="77777777" w:rsidR="00723E12" w:rsidRPr="00B641B7" w:rsidRDefault="00723E12" w:rsidP="00B641B7">
          <w:pPr>
            <w:spacing w:before="20" w:after="20"/>
            <w:jc w:val="right"/>
            <w:rPr>
              <w:b/>
              <w:sz w:val="22"/>
            </w:rPr>
          </w:pPr>
        </w:p>
      </w:tc>
      <w:tc>
        <w:tcPr>
          <w:tcW w:w="2552" w:type="dxa"/>
          <w:shd w:val="clear" w:color="auto" w:fill="D9D9D9"/>
        </w:tcPr>
        <w:p w14:paraId="3C54669B" w14:textId="77777777" w:rsidR="00A82C24" w:rsidRPr="006D63B2" w:rsidRDefault="00A82C24" w:rsidP="006D63B2">
          <w:pPr>
            <w:spacing w:before="20" w:after="20"/>
            <w:jc w:val="center"/>
            <w:rPr>
              <w:b/>
              <w:i/>
              <w:sz w:val="22"/>
            </w:rPr>
          </w:pPr>
        </w:p>
      </w:tc>
      <w:tc>
        <w:tcPr>
          <w:tcW w:w="3260" w:type="dxa"/>
          <w:shd w:val="clear" w:color="auto" w:fill="D9D9D9"/>
        </w:tcPr>
        <w:p w14:paraId="0CF1115E" w14:textId="77777777" w:rsidR="00723E12" w:rsidRPr="00B641B7" w:rsidRDefault="00723E12" w:rsidP="004B4D4D">
          <w:pPr>
            <w:rPr>
              <w:sz w:val="22"/>
            </w:rPr>
          </w:pPr>
        </w:p>
      </w:tc>
    </w:tr>
  </w:tbl>
  <w:p w14:paraId="401BC334" w14:textId="77777777" w:rsidR="004B4D4D" w:rsidRPr="004B4D4D" w:rsidRDefault="004B4D4D" w:rsidP="004B4D4D">
    <w:pPr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01B4"/>
    <w:multiLevelType w:val="hybridMultilevel"/>
    <w:tmpl w:val="FA1CC876"/>
    <w:lvl w:ilvl="0" w:tplc="0ACA56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97CCD"/>
    <w:multiLevelType w:val="hybridMultilevel"/>
    <w:tmpl w:val="94DE8B38"/>
    <w:lvl w:ilvl="0" w:tplc="8F36AD30">
      <w:start w:val="1"/>
      <w:numFmt w:val="decimal"/>
      <w:lvlText w:val="%1.)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A1DE1"/>
    <w:multiLevelType w:val="hybridMultilevel"/>
    <w:tmpl w:val="DB328F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C38FB"/>
    <w:multiLevelType w:val="multilevel"/>
    <w:tmpl w:val="574E9C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0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D523A8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034CE8"/>
    <w:multiLevelType w:val="hybridMultilevel"/>
    <w:tmpl w:val="45203A1E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17880253"/>
    <w:multiLevelType w:val="hybridMultilevel"/>
    <w:tmpl w:val="949A729C"/>
    <w:lvl w:ilvl="0" w:tplc="0ACA56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BA2F63"/>
    <w:multiLevelType w:val="hybridMultilevel"/>
    <w:tmpl w:val="58681DBC"/>
    <w:lvl w:ilvl="0" w:tplc="0ACA560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96CC204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AE04778E" w:tentative="1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</w:lvl>
    <w:lvl w:ilvl="3" w:tplc="16A28686" w:tentative="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3300CEAC" w:tentative="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</w:lvl>
    <w:lvl w:ilvl="5" w:tplc="3A3097BE" w:tentative="1">
      <w:start w:val="1"/>
      <w:numFmt w:val="decimal"/>
      <w:lvlText w:val="%6)"/>
      <w:lvlJc w:val="left"/>
      <w:pPr>
        <w:tabs>
          <w:tab w:val="num" w:pos="3960"/>
        </w:tabs>
        <w:ind w:left="3960" w:hanging="360"/>
      </w:pPr>
    </w:lvl>
    <w:lvl w:ilvl="6" w:tplc="FDEAC490" w:tentative="1">
      <w:start w:val="1"/>
      <w:numFmt w:val="decimal"/>
      <w:lvlText w:val="%7)"/>
      <w:lvlJc w:val="left"/>
      <w:pPr>
        <w:tabs>
          <w:tab w:val="num" w:pos="4680"/>
        </w:tabs>
        <w:ind w:left="4680" w:hanging="360"/>
      </w:pPr>
    </w:lvl>
    <w:lvl w:ilvl="7" w:tplc="4EB61102" w:tentative="1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 w:tplc="F670C270" w:tentative="1">
      <w:start w:val="1"/>
      <w:numFmt w:val="decimal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1E1D03F8"/>
    <w:multiLevelType w:val="multilevel"/>
    <w:tmpl w:val="2D080DAC"/>
    <w:lvl w:ilvl="0">
      <w:start w:val="1"/>
      <w:numFmt w:val="ordinalText"/>
      <w:suff w:val="nothing"/>
      <w:lvlText w:val="%1 rész"/>
      <w:lvlJc w:val="left"/>
      <w:pPr>
        <w:ind w:left="-288"/>
      </w:pPr>
      <w:rPr>
        <w:rFonts w:hint="default"/>
        <w:b w:val="0"/>
        <w:bCs w:val="0"/>
        <w:i w:val="0"/>
        <w:iCs w:val="0"/>
        <w:caps/>
      </w:rPr>
    </w:lvl>
    <w:lvl w:ilvl="1">
      <w:start w:val="1"/>
      <w:numFmt w:val="upperRoman"/>
      <w:lvlRestart w:val="0"/>
      <w:suff w:val="nothing"/>
      <w:lvlText w:val="%2. Fejezet"/>
      <w:lvlJc w:val="left"/>
      <w:pPr>
        <w:ind w:left="-288"/>
      </w:pPr>
      <w:rPr>
        <w:rFonts w:hint="default"/>
        <w:b w:val="0"/>
        <w:bCs w:val="0"/>
        <w:i/>
        <w:iCs/>
        <w:caps/>
      </w:rPr>
    </w:lvl>
    <w:lvl w:ilvl="2">
      <w:start w:val="1"/>
      <w:numFmt w:val="decimal"/>
      <w:lvlRestart w:val="0"/>
      <w:suff w:val="space"/>
      <w:lvlText w:val="%3."/>
      <w:lvlJc w:val="center"/>
      <w:pPr>
        <w:ind w:left="432" w:hanging="432"/>
      </w:pPr>
      <w:rPr>
        <w:rFonts w:hint="default"/>
        <w:b/>
        <w:bCs/>
        <w:i w:val="0"/>
        <w:iCs w:val="0"/>
      </w:rPr>
    </w:lvl>
    <w:lvl w:ilvl="3">
      <w:start w:val="1"/>
      <w:numFmt w:val="decimal"/>
      <w:lvlRestart w:val="0"/>
      <w:suff w:val="space"/>
      <w:lvlText w:val="%4. §"/>
      <w:lvlJc w:val="left"/>
      <w:pPr>
        <w:ind w:left="576" w:hanging="288"/>
      </w:pPr>
      <w:rPr>
        <w:rFonts w:hint="default"/>
        <w:b/>
        <w:bCs/>
        <w:i w:val="0"/>
        <w:iCs w:val="0"/>
      </w:rPr>
    </w:lvl>
    <w:lvl w:ilvl="4">
      <w:start w:val="1"/>
      <w:numFmt w:val="decimal"/>
      <w:lvlText w:val="(%5)"/>
      <w:lvlJc w:val="left"/>
      <w:pPr>
        <w:ind w:left="702" w:hanging="414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ind w:left="864" w:hanging="432"/>
      </w:pPr>
      <w:rPr>
        <w:rFonts w:hint="default"/>
        <w:b w:val="0"/>
        <w:bCs w:val="0"/>
        <w:i/>
        <w:iCs/>
      </w:rPr>
    </w:lvl>
    <w:lvl w:ilvl="6">
      <w:start w:val="1"/>
      <w:numFmt w:val="lowerLetter"/>
      <w:lvlText w:val="%6%7)"/>
      <w:lvlJc w:val="right"/>
      <w:pPr>
        <w:ind w:left="1575" w:hanging="306"/>
      </w:pPr>
      <w:rPr>
        <w:rFonts w:hint="default"/>
        <w:b w:val="0"/>
        <w:bCs w:val="0"/>
        <w:i/>
        <w:iCs/>
      </w:rPr>
    </w:lvl>
    <w:lvl w:ilvl="7">
      <w:start w:val="1"/>
      <w:numFmt w:val="lowerLetter"/>
      <w:lvlText w:val="%8."/>
      <w:lvlJc w:val="left"/>
      <w:pPr>
        <w:ind w:left="1152" w:hanging="432"/>
      </w:pPr>
      <w:rPr>
        <w:rFonts w:hint="default"/>
      </w:rPr>
    </w:lvl>
    <w:lvl w:ilvl="8">
      <w:start w:val="1"/>
      <w:numFmt w:val="lowerLetter"/>
      <w:lvlText w:val="%9)"/>
      <w:lvlJc w:val="right"/>
      <w:pPr>
        <w:ind w:left="1581" w:hanging="312"/>
      </w:pPr>
      <w:rPr>
        <w:rFonts w:hint="default"/>
        <w:b w:val="0"/>
        <w:bCs w:val="0"/>
        <w:i/>
        <w:iCs/>
      </w:rPr>
    </w:lvl>
  </w:abstractNum>
  <w:abstractNum w:abstractNumId="9" w15:restartNumberingAfterBreak="0">
    <w:nsid w:val="235B0503"/>
    <w:multiLevelType w:val="hybridMultilevel"/>
    <w:tmpl w:val="0AA47502"/>
    <w:lvl w:ilvl="0" w:tplc="1DF0D856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36EC7"/>
    <w:multiLevelType w:val="hybridMultilevel"/>
    <w:tmpl w:val="83ACEDCA"/>
    <w:lvl w:ilvl="0" w:tplc="C7D252B6">
      <w:start w:val="1"/>
      <w:numFmt w:val="decimal"/>
      <w:lvlText w:val="%1.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9F1C96"/>
    <w:multiLevelType w:val="multilevel"/>
    <w:tmpl w:val="574E9C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213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D5A0523"/>
    <w:multiLevelType w:val="hybridMultilevel"/>
    <w:tmpl w:val="9340A9A2"/>
    <w:lvl w:ilvl="0" w:tplc="0ACA56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5D6F76"/>
    <w:multiLevelType w:val="hybridMultilevel"/>
    <w:tmpl w:val="A7D0850A"/>
    <w:lvl w:ilvl="0" w:tplc="0ACA56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51137D"/>
    <w:multiLevelType w:val="hybridMultilevel"/>
    <w:tmpl w:val="B8900C5C"/>
    <w:lvl w:ilvl="0" w:tplc="B82CEAC8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27833"/>
    <w:multiLevelType w:val="hybridMultilevel"/>
    <w:tmpl w:val="D0D4DD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0156F"/>
    <w:multiLevelType w:val="multilevel"/>
    <w:tmpl w:val="574E9C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0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4BD57A40"/>
    <w:multiLevelType w:val="hybridMultilevel"/>
    <w:tmpl w:val="9062A114"/>
    <w:lvl w:ilvl="0" w:tplc="0ACA56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7A3368"/>
    <w:multiLevelType w:val="hybridMultilevel"/>
    <w:tmpl w:val="96F4A314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B15E39"/>
    <w:multiLevelType w:val="hybridMultilevel"/>
    <w:tmpl w:val="18FE2A74"/>
    <w:lvl w:ilvl="0" w:tplc="CE8439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803DD"/>
    <w:multiLevelType w:val="hybridMultilevel"/>
    <w:tmpl w:val="AE5A688E"/>
    <w:lvl w:ilvl="0" w:tplc="0ACA56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AA054C"/>
    <w:multiLevelType w:val="hybridMultilevel"/>
    <w:tmpl w:val="1002A36C"/>
    <w:lvl w:ilvl="0" w:tplc="E3303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F2C46"/>
    <w:multiLevelType w:val="multilevel"/>
    <w:tmpl w:val="574E9C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0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600A1AB7"/>
    <w:multiLevelType w:val="hybridMultilevel"/>
    <w:tmpl w:val="13A4CB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485819"/>
    <w:multiLevelType w:val="hybridMultilevel"/>
    <w:tmpl w:val="F658156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320E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625382F"/>
    <w:multiLevelType w:val="multilevel"/>
    <w:tmpl w:val="264A50D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213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77974085"/>
    <w:multiLevelType w:val="hybridMultilevel"/>
    <w:tmpl w:val="DF60E93E"/>
    <w:lvl w:ilvl="0" w:tplc="0ACA56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C023B3F"/>
    <w:multiLevelType w:val="hybridMultilevel"/>
    <w:tmpl w:val="863C4CDC"/>
    <w:lvl w:ilvl="0" w:tplc="87540E64">
      <w:start w:val="2021"/>
      <w:numFmt w:val="bullet"/>
      <w:lvlText w:val="-"/>
      <w:lvlJc w:val="left"/>
      <w:pPr>
        <w:ind w:left="1007" w:hanging="360"/>
      </w:pPr>
      <w:rPr>
        <w:rFonts w:ascii="Times New Roman" w:eastAsia="Times New Roman" w:hAnsi="Times New Roman" w:cs="Times New Roman" w:hint="default"/>
        <w:color w:val="0F0F0F"/>
      </w:rPr>
    </w:lvl>
    <w:lvl w:ilvl="1" w:tplc="040E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29" w15:restartNumberingAfterBreak="0">
    <w:nsid w:val="7E09026F"/>
    <w:multiLevelType w:val="hybridMultilevel"/>
    <w:tmpl w:val="AC0E3CE0"/>
    <w:lvl w:ilvl="0" w:tplc="5F4424B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9E2918"/>
    <w:multiLevelType w:val="multilevel"/>
    <w:tmpl w:val="264A50D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99"/>
        </w:tabs>
        <w:ind w:left="999" w:hanging="432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213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24"/>
  </w:num>
  <w:num w:numId="2">
    <w:abstractNumId w:val="6"/>
  </w:num>
  <w:num w:numId="3">
    <w:abstractNumId w:val="20"/>
  </w:num>
  <w:num w:numId="4">
    <w:abstractNumId w:val="27"/>
  </w:num>
  <w:num w:numId="5">
    <w:abstractNumId w:val="13"/>
  </w:num>
  <w:num w:numId="6">
    <w:abstractNumId w:val="7"/>
  </w:num>
  <w:num w:numId="7">
    <w:abstractNumId w:val="0"/>
  </w:num>
  <w:num w:numId="8">
    <w:abstractNumId w:val="12"/>
  </w:num>
  <w:num w:numId="9">
    <w:abstractNumId w:val="17"/>
  </w:num>
  <w:num w:numId="10">
    <w:abstractNumId w:val="30"/>
  </w:num>
  <w:num w:numId="11">
    <w:abstractNumId w:val="9"/>
  </w:num>
  <w:num w:numId="12">
    <w:abstractNumId w:val="5"/>
  </w:num>
  <w:num w:numId="13">
    <w:abstractNumId w:val="15"/>
  </w:num>
  <w:num w:numId="14">
    <w:abstractNumId w:val="19"/>
  </w:num>
  <w:num w:numId="15">
    <w:abstractNumId w:val="26"/>
  </w:num>
  <w:num w:numId="16">
    <w:abstractNumId w:val="22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</w:num>
  <w:num w:numId="19">
    <w:abstractNumId w:val="11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"/>
  </w:num>
  <w:num w:numId="23">
    <w:abstractNumId w:val="8"/>
  </w:num>
  <w:num w:numId="24">
    <w:abstractNumId w:val="3"/>
  </w:num>
  <w:num w:numId="25">
    <w:abstractNumId w:val="25"/>
  </w:num>
  <w:num w:numId="26">
    <w:abstractNumId w:val="4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3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72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D4D"/>
    <w:rsid w:val="00000DED"/>
    <w:rsid w:val="000010B5"/>
    <w:rsid w:val="0000232F"/>
    <w:rsid w:val="000235DD"/>
    <w:rsid w:val="00035F81"/>
    <w:rsid w:val="00047A88"/>
    <w:rsid w:val="00061DCD"/>
    <w:rsid w:val="0006391A"/>
    <w:rsid w:val="000639C2"/>
    <w:rsid w:val="000721CD"/>
    <w:rsid w:val="0008748A"/>
    <w:rsid w:val="000900B7"/>
    <w:rsid w:val="000B2F45"/>
    <w:rsid w:val="000C0F02"/>
    <w:rsid w:val="000C2442"/>
    <w:rsid w:val="000D0024"/>
    <w:rsid w:val="000D310A"/>
    <w:rsid w:val="000D3D36"/>
    <w:rsid w:val="000E1512"/>
    <w:rsid w:val="000E59B2"/>
    <w:rsid w:val="000E7C1C"/>
    <w:rsid w:val="000F1C96"/>
    <w:rsid w:val="00116831"/>
    <w:rsid w:val="00117573"/>
    <w:rsid w:val="001200E4"/>
    <w:rsid w:val="00120891"/>
    <w:rsid w:val="00125661"/>
    <w:rsid w:val="001316CB"/>
    <w:rsid w:val="00144361"/>
    <w:rsid w:val="001457D0"/>
    <w:rsid w:val="00152CED"/>
    <w:rsid w:val="00157706"/>
    <w:rsid w:val="001615F9"/>
    <w:rsid w:val="00193974"/>
    <w:rsid w:val="001B00AE"/>
    <w:rsid w:val="001B3EF3"/>
    <w:rsid w:val="001B4B3F"/>
    <w:rsid w:val="001B55F5"/>
    <w:rsid w:val="001C1324"/>
    <w:rsid w:val="001C1FC1"/>
    <w:rsid w:val="001D726C"/>
    <w:rsid w:val="001E0D31"/>
    <w:rsid w:val="002044BE"/>
    <w:rsid w:val="002053D0"/>
    <w:rsid w:val="00211944"/>
    <w:rsid w:val="00215CDC"/>
    <w:rsid w:val="0022433F"/>
    <w:rsid w:val="00227236"/>
    <w:rsid w:val="00230FAC"/>
    <w:rsid w:val="0024230D"/>
    <w:rsid w:val="00247231"/>
    <w:rsid w:val="00251065"/>
    <w:rsid w:val="002513D6"/>
    <w:rsid w:val="002559A2"/>
    <w:rsid w:val="00256051"/>
    <w:rsid w:val="00260C34"/>
    <w:rsid w:val="00273167"/>
    <w:rsid w:val="002931AF"/>
    <w:rsid w:val="00293CDF"/>
    <w:rsid w:val="00296937"/>
    <w:rsid w:val="0029700C"/>
    <w:rsid w:val="00297567"/>
    <w:rsid w:val="002A3C3B"/>
    <w:rsid w:val="002B2947"/>
    <w:rsid w:val="002B583F"/>
    <w:rsid w:val="002D7F07"/>
    <w:rsid w:val="002E608B"/>
    <w:rsid w:val="002E73F4"/>
    <w:rsid w:val="002F63EE"/>
    <w:rsid w:val="002F7A79"/>
    <w:rsid w:val="00307196"/>
    <w:rsid w:val="0030734F"/>
    <w:rsid w:val="003257CB"/>
    <w:rsid w:val="00335435"/>
    <w:rsid w:val="00335FF1"/>
    <w:rsid w:val="00345E70"/>
    <w:rsid w:val="003577EC"/>
    <w:rsid w:val="00364DB3"/>
    <w:rsid w:val="00370B70"/>
    <w:rsid w:val="003729C8"/>
    <w:rsid w:val="0038798C"/>
    <w:rsid w:val="003A0595"/>
    <w:rsid w:val="003A3C4B"/>
    <w:rsid w:val="003B4AB3"/>
    <w:rsid w:val="003B741E"/>
    <w:rsid w:val="003C1F3E"/>
    <w:rsid w:val="003D21FB"/>
    <w:rsid w:val="003E43FF"/>
    <w:rsid w:val="003F74A8"/>
    <w:rsid w:val="00400B99"/>
    <w:rsid w:val="0041194B"/>
    <w:rsid w:val="0042402F"/>
    <w:rsid w:val="004256D4"/>
    <w:rsid w:val="00426610"/>
    <w:rsid w:val="00431594"/>
    <w:rsid w:val="00437948"/>
    <w:rsid w:val="0044663F"/>
    <w:rsid w:val="00447146"/>
    <w:rsid w:val="00453957"/>
    <w:rsid w:val="00460026"/>
    <w:rsid w:val="00465F6B"/>
    <w:rsid w:val="00472748"/>
    <w:rsid w:val="00475B57"/>
    <w:rsid w:val="00476EAB"/>
    <w:rsid w:val="004800C2"/>
    <w:rsid w:val="0048197D"/>
    <w:rsid w:val="00482B8C"/>
    <w:rsid w:val="00493826"/>
    <w:rsid w:val="00497C96"/>
    <w:rsid w:val="004B2C39"/>
    <w:rsid w:val="004B2D52"/>
    <w:rsid w:val="004B4D4D"/>
    <w:rsid w:val="004E59E4"/>
    <w:rsid w:val="00502D3B"/>
    <w:rsid w:val="00505185"/>
    <w:rsid w:val="0050591E"/>
    <w:rsid w:val="00510393"/>
    <w:rsid w:val="0051522B"/>
    <w:rsid w:val="005233E2"/>
    <w:rsid w:val="00526D07"/>
    <w:rsid w:val="0053285D"/>
    <w:rsid w:val="005422B8"/>
    <w:rsid w:val="00545B25"/>
    <w:rsid w:val="00552FB8"/>
    <w:rsid w:val="00566A0A"/>
    <w:rsid w:val="00572CB8"/>
    <w:rsid w:val="00581618"/>
    <w:rsid w:val="00582815"/>
    <w:rsid w:val="005A04F9"/>
    <w:rsid w:val="005A280E"/>
    <w:rsid w:val="005A377B"/>
    <w:rsid w:val="005B6139"/>
    <w:rsid w:val="005D2D33"/>
    <w:rsid w:val="005E3B21"/>
    <w:rsid w:val="005F695D"/>
    <w:rsid w:val="0060486A"/>
    <w:rsid w:val="006102BD"/>
    <w:rsid w:val="00612D00"/>
    <w:rsid w:val="00620865"/>
    <w:rsid w:val="0062759A"/>
    <w:rsid w:val="00635B4E"/>
    <w:rsid w:val="00656878"/>
    <w:rsid w:val="00661267"/>
    <w:rsid w:val="00670A3A"/>
    <w:rsid w:val="00684394"/>
    <w:rsid w:val="00687DC2"/>
    <w:rsid w:val="00690CDF"/>
    <w:rsid w:val="006915CC"/>
    <w:rsid w:val="00695AE7"/>
    <w:rsid w:val="006977D1"/>
    <w:rsid w:val="006B0988"/>
    <w:rsid w:val="006B27E4"/>
    <w:rsid w:val="006B3F66"/>
    <w:rsid w:val="006D2027"/>
    <w:rsid w:val="006D5543"/>
    <w:rsid w:val="006D63B2"/>
    <w:rsid w:val="006E1186"/>
    <w:rsid w:val="006E6162"/>
    <w:rsid w:val="00702E5E"/>
    <w:rsid w:val="00703267"/>
    <w:rsid w:val="00706A56"/>
    <w:rsid w:val="00707DCA"/>
    <w:rsid w:val="00723E12"/>
    <w:rsid w:val="00730757"/>
    <w:rsid w:val="00737F9F"/>
    <w:rsid w:val="00756334"/>
    <w:rsid w:val="00760967"/>
    <w:rsid w:val="007645EB"/>
    <w:rsid w:val="007734F6"/>
    <w:rsid w:val="00777638"/>
    <w:rsid w:val="007777F0"/>
    <w:rsid w:val="00782879"/>
    <w:rsid w:val="007919E8"/>
    <w:rsid w:val="00792C9D"/>
    <w:rsid w:val="00797C3B"/>
    <w:rsid w:val="007A2DB9"/>
    <w:rsid w:val="007A3428"/>
    <w:rsid w:val="007B732D"/>
    <w:rsid w:val="007D68C4"/>
    <w:rsid w:val="00802613"/>
    <w:rsid w:val="00806E26"/>
    <w:rsid w:val="008079A2"/>
    <w:rsid w:val="00833BDA"/>
    <w:rsid w:val="008525C5"/>
    <w:rsid w:val="0085534A"/>
    <w:rsid w:val="008571C3"/>
    <w:rsid w:val="008612B2"/>
    <w:rsid w:val="00865D1C"/>
    <w:rsid w:val="00873A87"/>
    <w:rsid w:val="00876F47"/>
    <w:rsid w:val="00885860"/>
    <w:rsid w:val="008A161B"/>
    <w:rsid w:val="008A2C69"/>
    <w:rsid w:val="008A7BC4"/>
    <w:rsid w:val="008B535D"/>
    <w:rsid w:val="008C0428"/>
    <w:rsid w:val="008C1236"/>
    <w:rsid w:val="008C158F"/>
    <w:rsid w:val="008C3F61"/>
    <w:rsid w:val="008C654B"/>
    <w:rsid w:val="008E1AC1"/>
    <w:rsid w:val="008E4D29"/>
    <w:rsid w:val="008F01E7"/>
    <w:rsid w:val="008F62B8"/>
    <w:rsid w:val="00906143"/>
    <w:rsid w:val="0090669A"/>
    <w:rsid w:val="0091765A"/>
    <w:rsid w:val="00920725"/>
    <w:rsid w:val="009258C4"/>
    <w:rsid w:val="009424BE"/>
    <w:rsid w:val="0094257E"/>
    <w:rsid w:val="00951F82"/>
    <w:rsid w:val="0095401A"/>
    <w:rsid w:val="00955F4F"/>
    <w:rsid w:val="009578D1"/>
    <w:rsid w:val="009701F9"/>
    <w:rsid w:val="009866B9"/>
    <w:rsid w:val="0099096F"/>
    <w:rsid w:val="00991589"/>
    <w:rsid w:val="009A5374"/>
    <w:rsid w:val="009B21AB"/>
    <w:rsid w:val="009B51F0"/>
    <w:rsid w:val="009C559F"/>
    <w:rsid w:val="009C55D9"/>
    <w:rsid w:val="009D0CF0"/>
    <w:rsid w:val="009F2F32"/>
    <w:rsid w:val="009F50E6"/>
    <w:rsid w:val="00A015C3"/>
    <w:rsid w:val="00A0165F"/>
    <w:rsid w:val="00A052A6"/>
    <w:rsid w:val="00A078B2"/>
    <w:rsid w:val="00A14A73"/>
    <w:rsid w:val="00A41550"/>
    <w:rsid w:val="00A447C0"/>
    <w:rsid w:val="00A500D1"/>
    <w:rsid w:val="00A524ED"/>
    <w:rsid w:val="00A525B0"/>
    <w:rsid w:val="00A82C24"/>
    <w:rsid w:val="00A90931"/>
    <w:rsid w:val="00AA0630"/>
    <w:rsid w:val="00AB5E00"/>
    <w:rsid w:val="00AD48FE"/>
    <w:rsid w:val="00AD5E41"/>
    <w:rsid w:val="00AE5B79"/>
    <w:rsid w:val="00AF73CD"/>
    <w:rsid w:val="00B0191A"/>
    <w:rsid w:val="00B03138"/>
    <w:rsid w:val="00B16A52"/>
    <w:rsid w:val="00B2367A"/>
    <w:rsid w:val="00B3592C"/>
    <w:rsid w:val="00B3605D"/>
    <w:rsid w:val="00B36F2C"/>
    <w:rsid w:val="00B56150"/>
    <w:rsid w:val="00B5632E"/>
    <w:rsid w:val="00B641B7"/>
    <w:rsid w:val="00B70C6C"/>
    <w:rsid w:val="00B8718E"/>
    <w:rsid w:val="00B94BC4"/>
    <w:rsid w:val="00BA71B6"/>
    <w:rsid w:val="00BD4C98"/>
    <w:rsid w:val="00BE342D"/>
    <w:rsid w:val="00BE7244"/>
    <w:rsid w:val="00BF1CD8"/>
    <w:rsid w:val="00C0103A"/>
    <w:rsid w:val="00C27D18"/>
    <w:rsid w:val="00C3271E"/>
    <w:rsid w:val="00C61D0E"/>
    <w:rsid w:val="00C91CE7"/>
    <w:rsid w:val="00C92794"/>
    <w:rsid w:val="00C92D73"/>
    <w:rsid w:val="00CA7FCE"/>
    <w:rsid w:val="00CC1AA6"/>
    <w:rsid w:val="00CC4593"/>
    <w:rsid w:val="00CC5CDE"/>
    <w:rsid w:val="00CF1ECF"/>
    <w:rsid w:val="00CF495D"/>
    <w:rsid w:val="00D23E62"/>
    <w:rsid w:val="00D269A7"/>
    <w:rsid w:val="00D37E6C"/>
    <w:rsid w:val="00D465F2"/>
    <w:rsid w:val="00D467BD"/>
    <w:rsid w:val="00D52BC0"/>
    <w:rsid w:val="00D61977"/>
    <w:rsid w:val="00D63197"/>
    <w:rsid w:val="00D82607"/>
    <w:rsid w:val="00D82827"/>
    <w:rsid w:val="00D90338"/>
    <w:rsid w:val="00D939E2"/>
    <w:rsid w:val="00DA1D17"/>
    <w:rsid w:val="00DA3E4B"/>
    <w:rsid w:val="00DA6AA5"/>
    <w:rsid w:val="00DB12B4"/>
    <w:rsid w:val="00DC4149"/>
    <w:rsid w:val="00DC5B64"/>
    <w:rsid w:val="00DD1B76"/>
    <w:rsid w:val="00DD5A39"/>
    <w:rsid w:val="00E13B2E"/>
    <w:rsid w:val="00E179C0"/>
    <w:rsid w:val="00E2003E"/>
    <w:rsid w:val="00E20089"/>
    <w:rsid w:val="00E27A5A"/>
    <w:rsid w:val="00E30276"/>
    <w:rsid w:val="00E31BDE"/>
    <w:rsid w:val="00E36985"/>
    <w:rsid w:val="00E42193"/>
    <w:rsid w:val="00E46FE0"/>
    <w:rsid w:val="00E51056"/>
    <w:rsid w:val="00E74BBF"/>
    <w:rsid w:val="00E93010"/>
    <w:rsid w:val="00EA05E6"/>
    <w:rsid w:val="00EA6280"/>
    <w:rsid w:val="00EB19B1"/>
    <w:rsid w:val="00EB2334"/>
    <w:rsid w:val="00ED3AAC"/>
    <w:rsid w:val="00ED6677"/>
    <w:rsid w:val="00ED6A57"/>
    <w:rsid w:val="00EE1B5D"/>
    <w:rsid w:val="00EE343E"/>
    <w:rsid w:val="00EE7782"/>
    <w:rsid w:val="00EF0D4C"/>
    <w:rsid w:val="00EF126D"/>
    <w:rsid w:val="00EF33A8"/>
    <w:rsid w:val="00EF7C98"/>
    <w:rsid w:val="00F02DEB"/>
    <w:rsid w:val="00F033EF"/>
    <w:rsid w:val="00F05097"/>
    <w:rsid w:val="00F15133"/>
    <w:rsid w:val="00F16B7D"/>
    <w:rsid w:val="00F25B6A"/>
    <w:rsid w:val="00F30B14"/>
    <w:rsid w:val="00F35CA2"/>
    <w:rsid w:val="00F53780"/>
    <w:rsid w:val="00F64B86"/>
    <w:rsid w:val="00F6554B"/>
    <w:rsid w:val="00F66983"/>
    <w:rsid w:val="00F70689"/>
    <w:rsid w:val="00F74FB1"/>
    <w:rsid w:val="00F7582A"/>
    <w:rsid w:val="00F764BD"/>
    <w:rsid w:val="00F83406"/>
    <w:rsid w:val="00F83BD6"/>
    <w:rsid w:val="00F85C23"/>
    <w:rsid w:val="00F870B3"/>
    <w:rsid w:val="00F95693"/>
    <w:rsid w:val="00F96019"/>
    <w:rsid w:val="00FB524C"/>
    <w:rsid w:val="00FD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43810A1"/>
  <w15:docId w15:val="{1CC31CDC-B783-4EB1-96DB-6B2ECB46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B4D4D"/>
    <w:rPr>
      <w:rFonts w:ascii="Times New Roman" w:hAnsi="Times New Roman"/>
      <w:sz w:val="24"/>
      <w:szCs w:val="22"/>
      <w:lang w:eastAsia="en-US"/>
    </w:rPr>
  </w:style>
  <w:style w:type="paragraph" w:styleId="Cmsor6">
    <w:name w:val="heading 6"/>
    <w:basedOn w:val="Norml"/>
    <w:next w:val="Norml"/>
    <w:link w:val="Cmsor6Char"/>
    <w:uiPriority w:val="99"/>
    <w:qFormat/>
    <w:rsid w:val="007D68C4"/>
    <w:pPr>
      <w:keepNext/>
      <w:autoSpaceDE w:val="0"/>
      <w:autoSpaceDN w:val="0"/>
      <w:ind w:left="567" w:hanging="567"/>
      <w:jc w:val="center"/>
      <w:outlineLvl w:val="5"/>
    </w:pPr>
    <w:rPr>
      <w:rFonts w:eastAsia="Times New Roman"/>
      <w:b/>
      <w:bCs/>
      <w:sz w:val="28"/>
      <w:szCs w:val="28"/>
      <w:u w:val="single"/>
      <w:lang w:val="x-none"/>
    </w:rPr>
  </w:style>
  <w:style w:type="paragraph" w:styleId="Cmsor7">
    <w:name w:val="heading 7"/>
    <w:basedOn w:val="Norml"/>
    <w:next w:val="Norml"/>
    <w:link w:val="Cmsor7Char"/>
    <w:uiPriority w:val="99"/>
    <w:qFormat/>
    <w:rsid w:val="007D68C4"/>
    <w:pPr>
      <w:keepNext/>
      <w:autoSpaceDE w:val="0"/>
      <w:autoSpaceDN w:val="0"/>
      <w:ind w:left="567" w:hanging="283"/>
      <w:jc w:val="center"/>
      <w:outlineLvl w:val="6"/>
    </w:pPr>
    <w:rPr>
      <w:rFonts w:eastAsia="Times New Roman"/>
      <w:sz w:val="32"/>
      <w:szCs w:val="32"/>
      <w:u w:val="single"/>
      <w:lang w:val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B4D4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B4D4D"/>
  </w:style>
  <w:style w:type="paragraph" w:styleId="llb">
    <w:name w:val="footer"/>
    <w:basedOn w:val="Norml"/>
    <w:link w:val="llbChar"/>
    <w:uiPriority w:val="99"/>
    <w:unhideWhenUsed/>
    <w:rsid w:val="004B4D4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B4D4D"/>
  </w:style>
  <w:style w:type="table" w:styleId="Rcsostblzat">
    <w:name w:val="Table Grid"/>
    <w:basedOn w:val="Normltblzat"/>
    <w:uiPriority w:val="59"/>
    <w:rsid w:val="004B4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B4D4D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4B4D4D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723E12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258C4"/>
    <w:pPr>
      <w:ind w:left="720"/>
      <w:contextualSpacing/>
      <w:jc w:val="both"/>
    </w:pPr>
  </w:style>
  <w:style w:type="character" w:customStyle="1" w:styleId="Cmsor6Char">
    <w:name w:val="Címsor 6 Char"/>
    <w:link w:val="Cmsor6"/>
    <w:uiPriority w:val="99"/>
    <w:rsid w:val="007D68C4"/>
    <w:rPr>
      <w:rFonts w:ascii="Times New Roman" w:eastAsia="Times New Roman" w:hAnsi="Times New Roman"/>
      <w:b/>
      <w:bCs/>
      <w:sz w:val="28"/>
      <w:szCs w:val="28"/>
      <w:u w:val="single"/>
      <w:lang w:eastAsia="en-US"/>
    </w:rPr>
  </w:style>
  <w:style w:type="character" w:customStyle="1" w:styleId="Cmsor7Char">
    <w:name w:val="Címsor 7 Char"/>
    <w:link w:val="Cmsor7"/>
    <w:uiPriority w:val="99"/>
    <w:rsid w:val="007D68C4"/>
    <w:rPr>
      <w:rFonts w:ascii="Times New Roman" w:eastAsia="Times New Roman" w:hAnsi="Times New Roman"/>
      <w:sz w:val="32"/>
      <w:szCs w:val="32"/>
      <w:u w:val="single"/>
      <w:lang w:eastAsia="en-US"/>
    </w:rPr>
  </w:style>
  <w:style w:type="paragraph" w:styleId="Cm">
    <w:name w:val="Title"/>
    <w:basedOn w:val="Norml"/>
    <w:link w:val="CmChar"/>
    <w:uiPriority w:val="99"/>
    <w:qFormat/>
    <w:rsid w:val="007D68C4"/>
    <w:pPr>
      <w:autoSpaceDE w:val="0"/>
      <w:autoSpaceDN w:val="0"/>
      <w:jc w:val="center"/>
    </w:pPr>
    <w:rPr>
      <w:rFonts w:eastAsia="Times New Roman"/>
      <w:sz w:val="28"/>
      <w:szCs w:val="28"/>
      <w:lang w:val="x-none"/>
    </w:rPr>
  </w:style>
  <w:style w:type="character" w:customStyle="1" w:styleId="CmChar">
    <w:name w:val="Cím Char"/>
    <w:link w:val="Cm"/>
    <w:uiPriority w:val="99"/>
    <w:rsid w:val="007D68C4"/>
    <w:rPr>
      <w:rFonts w:ascii="Times New Roman" w:eastAsia="Times New Roman" w:hAnsi="Times New Roman"/>
      <w:sz w:val="28"/>
      <w:szCs w:val="28"/>
      <w:lang w:eastAsia="en-US"/>
    </w:rPr>
  </w:style>
  <w:style w:type="paragraph" w:styleId="Szvegtrzsbehzssal2">
    <w:name w:val="Body Text Indent 2"/>
    <w:basedOn w:val="Norml"/>
    <w:link w:val="Szvegtrzsbehzssal2Char"/>
    <w:uiPriority w:val="99"/>
    <w:rsid w:val="007D68C4"/>
    <w:pPr>
      <w:autoSpaceDE w:val="0"/>
      <w:autoSpaceDN w:val="0"/>
      <w:ind w:left="851" w:hanging="425"/>
      <w:jc w:val="both"/>
    </w:pPr>
    <w:rPr>
      <w:rFonts w:eastAsia="Times New Roman"/>
      <w:szCs w:val="24"/>
      <w:lang w:val="en-GB"/>
    </w:rPr>
  </w:style>
  <w:style w:type="character" w:customStyle="1" w:styleId="Szvegtrzsbehzssal2Char">
    <w:name w:val="Szövegtörzs behúzással 2 Char"/>
    <w:link w:val="Szvegtrzsbehzssal2"/>
    <w:uiPriority w:val="99"/>
    <w:rsid w:val="007D68C4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ormlWeb">
    <w:name w:val="Normal (Web)"/>
    <w:basedOn w:val="Norml"/>
    <w:uiPriority w:val="99"/>
    <w:unhideWhenUsed/>
    <w:rsid w:val="00EF7C98"/>
    <w:pPr>
      <w:spacing w:before="100" w:beforeAutospacing="1" w:after="100" w:afterAutospacing="1"/>
    </w:pPr>
    <w:rPr>
      <w:color w:val="000000"/>
      <w:szCs w:val="24"/>
      <w:lang w:eastAsia="hu-HU"/>
    </w:rPr>
  </w:style>
  <w:style w:type="character" w:styleId="Feloldatlanmegemlts">
    <w:name w:val="Unresolved Mention"/>
    <w:uiPriority w:val="99"/>
    <w:semiHidden/>
    <w:unhideWhenUsed/>
    <w:rsid w:val="00991589"/>
    <w:rPr>
      <w:color w:val="605E5C"/>
      <w:shd w:val="clear" w:color="auto" w:fill="E1DFDD"/>
    </w:rPr>
  </w:style>
  <w:style w:type="paragraph" w:styleId="Szvegtrzs">
    <w:name w:val="Body Text"/>
    <w:basedOn w:val="Norml"/>
    <w:link w:val="SzvegtrzsChar"/>
    <w:uiPriority w:val="99"/>
    <w:semiHidden/>
    <w:unhideWhenUsed/>
    <w:rsid w:val="001457D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1457D0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1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4C888-049F-40E4-8EBB-8319FF7AB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522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MÉRNÖKI KAMARAI TOVÁBBKÉPZÉSI RENDSZER</vt:lpstr>
    </vt:vector>
  </TitlesOfParts>
  <Company>Építésügyi Minőségellenőrző Innovációs Nonprofit Kft</Company>
  <LinksUpToDate>false</LinksUpToDate>
  <CharactersWithSpaces>4121</CharactersWithSpaces>
  <SharedDoc>false</SharedDoc>
  <HLinks>
    <vt:vector size="6" baseType="variant">
      <vt:variant>
        <vt:i4>6029434</vt:i4>
      </vt:variant>
      <vt:variant>
        <vt:i4>0</vt:i4>
      </vt:variant>
      <vt:variant>
        <vt:i4>0</vt:i4>
      </vt:variant>
      <vt:variant>
        <vt:i4>5</vt:i4>
      </vt:variant>
      <vt:variant>
        <vt:lpwstr>mailto:godor@daruline.hu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MÉRNÖKI KAMARAI TOVÁBBKÉPZÉSI RENDSZER</dc:title>
  <dc:subject/>
  <dc:creator>MMK</dc:creator>
  <cp:keywords/>
  <dc:description/>
  <cp:lastModifiedBy>Zoltán Némethy</cp:lastModifiedBy>
  <cp:revision>10</cp:revision>
  <cp:lastPrinted>2021-09-07T07:45:00Z</cp:lastPrinted>
  <dcterms:created xsi:type="dcterms:W3CDTF">2021-07-06T11:38:00Z</dcterms:created>
  <dcterms:modified xsi:type="dcterms:W3CDTF">2021-09-07T07:48:00Z</dcterms:modified>
</cp:coreProperties>
</file>